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05BB" w14:textId="5204BA36" w:rsidR="00412EC4" w:rsidRDefault="0054256A">
      <w:r>
        <w:rPr>
          <w:noProof/>
          <w:sz w:val="20"/>
          <w:szCs w:val="20"/>
          <w:lang w:eastAsia="en-AU"/>
        </w:rPr>
        <mc:AlternateContent>
          <mc:Choice Requires="wps">
            <w:drawing>
              <wp:anchor distT="0" distB="0" distL="114300" distR="114300" simplePos="0" relativeHeight="251664384" behindDoc="0" locked="0" layoutInCell="1" allowOverlap="1" wp14:anchorId="4294C9BC" wp14:editId="6F9D72B4">
                <wp:simplePos x="0" y="0"/>
                <wp:positionH relativeFrom="column">
                  <wp:posOffset>5764530</wp:posOffset>
                </wp:positionH>
                <wp:positionV relativeFrom="paragraph">
                  <wp:posOffset>-682625</wp:posOffset>
                </wp:positionV>
                <wp:extent cx="1026795" cy="223520"/>
                <wp:effectExtent l="0" t="0" r="0" b="5080"/>
                <wp:wrapNone/>
                <wp:docPr id="5" name="Text Box 5"/>
                <wp:cNvGraphicFramePr/>
                <a:graphic xmlns:a="http://schemas.openxmlformats.org/drawingml/2006/main">
                  <a:graphicData uri="http://schemas.microsoft.com/office/word/2010/wordprocessingShape">
                    <wps:wsp>
                      <wps:cNvSpPr txBox="1"/>
                      <wps:spPr>
                        <a:xfrm>
                          <a:off x="0" y="0"/>
                          <a:ext cx="1026795" cy="2235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1BD357" w14:textId="20397191" w:rsidR="003A5FE8" w:rsidRPr="00E816EC" w:rsidRDefault="003A5FE8" w:rsidP="00A42531">
                            <w:pPr>
                              <w:rPr>
                                <w:sz w:val="16"/>
                                <w:szCs w:val="16"/>
                              </w:rPr>
                            </w:pPr>
                            <w:r>
                              <w:rPr>
                                <w:sz w:val="16"/>
                                <w:szCs w:val="16"/>
                              </w:rPr>
                              <w:t>Page 1 of</w:t>
                            </w:r>
                            <w:r w:rsidR="000C0137">
                              <w:rPr>
                                <w:sz w:val="16"/>
                                <w:szCs w:val="16"/>
                              </w:rPr>
                              <w:t xml:space="preserve"> 10</w:t>
                            </w: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4C9BC" id="_x0000_t202" coordsize="21600,21600" o:spt="202" path="m,l,21600r21600,l21600,xe">
                <v:stroke joinstyle="miter"/>
                <v:path gradientshapeok="t" o:connecttype="rect"/>
              </v:shapetype>
              <v:shape id="Text Box 5" o:spid="_x0000_s1026" type="#_x0000_t202" style="position:absolute;margin-left:453.9pt;margin-top:-53.75pt;width:80.85pt;height:1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" filled="f" stroked="f">
                <v:textbox>
                  <w:txbxContent>
                    <w:p w14:paraId="521BD357" w14:textId="20397191" w:rsidR="003A5FE8" w:rsidRPr="00E816EC" w:rsidRDefault="003A5FE8" w:rsidP="00A42531">
                      <w:pPr>
                        <w:rPr>
                          <w:sz w:val="16"/>
                          <w:szCs w:val="16"/>
                        </w:rPr>
                      </w:pPr>
                      <w:r>
                        <w:rPr>
                          <w:sz w:val="16"/>
                          <w:szCs w:val="16"/>
                        </w:rPr>
                        <w:t>Page 1 of</w:t>
                      </w:r>
                      <w:r w:rsidR="000C0137">
                        <w:rPr>
                          <w:sz w:val="16"/>
                          <w:szCs w:val="16"/>
                        </w:rPr>
                        <w:t xml:space="preserve"> 10</w:t>
                      </w:r>
                      <w:r>
                        <w:rPr>
                          <w:sz w:val="16"/>
                          <w:szCs w:val="16"/>
                        </w:rPr>
                        <w:t xml:space="preserve"> </w:t>
                      </w:r>
                    </w:p>
                  </w:txbxContent>
                </v:textbox>
              </v:shape>
            </w:pict>
          </mc:Fallback>
        </mc:AlternateContent>
      </w:r>
      <w:r w:rsidR="00412EC4" w:rsidRPr="00412EC4">
        <w:rPr>
          <w:noProof/>
          <w:lang w:eastAsia="en-AU"/>
        </w:rPr>
        <w:drawing>
          <wp:anchor distT="0" distB="0" distL="114300" distR="114300" simplePos="0" relativeHeight="251658240" behindDoc="0" locked="0" layoutInCell="1" allowOverlap="1" wp14:anchorId="16B9A5CC" wp14:editId="6B1A2F17">
            <wp:simplePos x="0" y="0"/>
            <wp:positionH relativeFrom="column">
              <wp:posOffset>2221230</wp:posOffset>
            </wp:positionH>
            <wp:positionV relativeFrom="paragraph">
              <wp:posOffset>-800735</wp:posOffset>
            </wp:positionV>
            <wp:extent cx="1104900" cy="571500"/>
            <wp:effectExtent l="0" t="0" r="1270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04900" cy="571500"/>
                    </a:xfrm>
                    <a:prstGeom prst="rect">
                      <a:avLst/>
                    </a:prstGeom>
                  </pic:spPr>
                </pic:pic>
              </a:graphicData>
            </a:graphic>
            <wp14:sizeRelH relativeFrom="page">
              <wp14:pctWidth>0</wp14:pctWidth>
            </wp14:sizeRelH>
            <wp14:sizeRelV relativeFrom="page">
              <wp14:pctHeight>0</wp14:pctHeight>
            </wp14:sizeRelV>
          </wp:anchor>
        </w:drawing>
      </w:r>
      <w:r w:rsidR="00124DAB">
        <w:tab/>
      </w:r>
      <w:r w:rsidR="00124DAB">
        <w:tab/>
      </w:r>
      <w:r w:rsidR="00124DAB">
        <w:tab/>
      </w:r>
      <w:r w:rsidR="00412EC4">
        <w:tab/>
      </w:r>
      <w:r w:rsidR="00412EC4">
        <w:tab/>
      </w:r>
      <w:r w:rsidR="00412EC4">
        <w:tab/>
        <w:t xml:space="preserve">   </w:t>
      </w:r>
      <w:r w:rsidR="00412EC4">
        <w:tab/>
      </w:r>
      <w:r w:rsidR="00412EC4">
        <w:tab/>
      </w:r>
      <w:r w:rsidR="00412EC4">
        <w:tab/>
      </w:r>
      <w:r w:rsidR="00412EC4" w:rsidRPr="00412EC4">
        <w:t xml:space="preserve">Reviewed on </w:t>
      </w:r>
      <w:r w:rsidR="00124DAB">
        <w:t>15</w:t>
      </w:r>
      <w:r w:rsidR="00412EC4" w:rsidRPr="00412EC4">
        <w:t>/0</w:t>
      </w:r>
      <w:r w:rsidR="00124DAB">
        <w:t>3</w:t>
      </w:r>
      <w:r w:rsidR="00412EC4" w:rsidRPr="00412EC4">
        <w:t>/20</w:t>
      </w:r>
      <w:r w:rsidR="00124DAB">
        <w:t>22</w:t>
      </w:r>
    </w:p>
    <w:p w14:paraId="3A62A455" w14:textId="7493087F" w:rsidR="00A42531" w:rsidRPr="00A42531" w:rsidRDefault="00A42531" w:rsidP="00A42531">
      <w:pPr>
        <w:jc w:val="center"/>
        <w:rPr>
          <w:b/>
        </w:rPr>
      </w:pPr>
      <w:r w:rsidRPr="00A42531">
        <w:rPr>
          <w:b/>
        </w:rPr>
        <w:t>Safety Data Sheet</w:t>
      </w:r>
    </w:p>
    <w:p w14:paraId="7000B481" w14:textId="47B9DB5C" w:rsidR="00525EF9" w:rsidRDefault="00EA5096" w:rsidP="00412EC4">
      <w:r>
        <w:rPr>
          <w:noProof/>
          <w:sz w:val="20"/>
          <w:szCs w:val="20"/>
          <w:lang w:eastAsia="en-AU"/>
        </w:rPr>
        <mc:AlternateContent>
          <mc:Choice Requires="wps">
            <w:drawing>
              <wp:anchor distT="0" distB="0" distL="114300" distR="114300" simplePos="0" relativeHeight="251659264" behindDoc="0" locked="0" layoutInCell="1" allowOverlap="1" wp14:anchorId="11874CB3" wp14:editId="542A8AAB">
                <wp:simplePos x="0" y="0"/>
                <wp:positionH relativeFrom="column">
                  <wp:posOffset>-59055</wp:posOffset>
                </wp:positionH>
                <wp:positionV relativeFrom="paragraph">
                  <wp:posOffset>86360</wp:posOffset>
                </wp:positionV>
                <wp:extent cx="62865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mo="http://schemas.microsoft.com/office/mac/office/2008/main" xmlns:mv="urn:schemas-microsoft-com:mac:vml">
            <w:pict>
              <v:line w14:anchorId="72097D47" id="Straight_x0020_Connector_x0020_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5pt,6.8pt" to="490.35pt,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" strokecolor="black [3200]" strokeweight="1.5pt">
                <v:stroke joinstyle="miter"/>
              </v:line>
            </w:pict>
          </mc:Fallback>
        </mc:AlternateContent>
      </w:r>
    </w:p>
    <w:p w14:paraId="42BA4CA1" w14:textId="1F8FAB5C" w:rsidR="00412EC4" w:rsidRPr="00412EC4" w:rsidRDefault="00504AD0" w:rsidP="00412EC4">
      <w:pPr>
        <w:rPr>
          <w:b/>
        </w:rPr>
      </w:pPr>
      <w:r w:rsidRPr="00504AD0">
        <w:rPr>
          <w:b/>
          <w:highlight w:val="lightGray"/>
        </w:rPr>
        <w:t xml:space="preserve">1 </w:t>
      </w:r>
      <w:r w:rsidR="00412EC4" w:rsidRPr="00504AD0">
        <w:rPr>
          <w:b/>
          <w:highlight w:val="lightGray"/>
        </w:rPr>
        <w:t>IDENTIFICATION</w:t>
      </w:r>
      <w:r>
        <w:rPr>
          <w:b/>
        </w:rPr>
        <w:t xml:space="preserve">   </w:t>
      </w:r>
    </w:p>
    <w:p w14:paraId="001AA6E4" w14:textId="43A4C273" w:rsidR="00412EC4" w:rsidRDefault="00412EC4" w:rsidP="00412EC4">
      <w:pPr>
        <w:rPr>
          <w:b/>
          <w:sz w:val="20"/>
          <w:szCs w:val="20"/>
        </w:rPr>
      </w:pPr>
      <w:r w:rsidRPr="00412EC4">
        <w:rPr>
          <w:b/>
          <w:sz w:val="20"/>
          <w:szCs w:val="20"/>
        </w:rPr>
        <w:t>Product identifier</w:t>
      </w:r>
    </w:p>
    <w:p w14:paraId="1981299C" w14:textId="0CC2AA06" w:rsidR="00412EC4" w:rsidRPr="00412EC4" w:rsidRDefault="00412EC4" w:rsidP="00412EC4">
      <w:pPr>
        <w:rPr>
          <w:b/>
          <w:sz w:val="20"/>
          <w:szCs w:val="20"/>
        </w:rPr>
      </w:pPr>
    </w:p>
    <w:p w14:paraId="0B2602AB" w14:textId="15C1678C" w:rsidR="00412EC4" w:rsidRPr="00412EC4" w:rsidRDefault="00412EC4" w:rsidP="00412EC4">
      <w:pPr>
        <w:rPr>
          <w:b/>
          <w:sz w:val="20"/>
          <w:szCs w:val="20"/>
        </w:rPr>
      </w:pPr>
      <w:r w:rsidRPr="00412EC4">
        <w:rPr>
          <w:b/>
          <w:sz w:val="20"/>
          <w:szCs w:val="20"/>
        </w:rPr>
        <w:t xml:space="preserve">Trade name: </w:t>
      </w:r>
      <w:r w:rsidR="003A5FE8">
        <w:rPr>
          <w:b/>
          <w:sz w:val="20"/>
          <w:szCs w:val="20"/>
          <w:u w:val="single"/>
        </w:rPr>
        <w:t>505 Flux</w:t>
      </w:r>
    </w:p>
    <w:p w14:paraId="4C41166B" w14:textId="305BB19E" w:rsidR="00412EC4" w:rsidRDefault="00412EC4" w:rsidP="00412EC4">
      <w:pPr>
        <w:rPr>
          <w:sz w:val="20"/>
          <w:szCs w:val="20"/>
        </w:rPr>
      </w:pPr>
      <w:r w:rsidRPr="00412EC4">
        <w:rPr>
          <w:b/>
          <w:sz w:val="20"/>
          <w:szCs w:val="20"/>
        </w:rPr>
        <w:t>Product size:</w:t>
      </w:r>
      <w:r w:rsidRPr="00412EC4">
        <w:rPr>
          <w:sz w:val="20"/>
          <w:szCs w:val="20"/>
        </w:rPr>
        <w:t xml:space="preserve"> Variable</w:t>
      </w:r>
    </w:p>
    <w:p w14:paraId="499BEB36" w14:textId="5EEFB6C5" w:rsidR="00504AD0" w:rsidRPr="00412EC4" w:rsidRDefault="00504AD0" w:rsidP="00412EC4">
      <w:pPr>
        <w:rPr>
          <w:sz w:val="20"/>
          <w:szCs w:val="20"/>
        </w:rPr>
      </w:pPr>
    </w:p>
    <w:p w14:paraId="7805F106" w14:textId="1AF0577C" w:rsidR="00412EC4" w:rsidRPr="00C16480" w:rsidRDefault="00412EC4" w:rsidP="00412EC4">
      <w:pPr>
        <w:rPr>
          <w:sz w:val="20"/>
          <w:szCs w:val="20"/>
        </w:rPr>
      </w:pPr>
      <w:r w:rsidRPr="00504AD0">
        <w:rPr>
          <w:b/>
          <w:sz w:val="20"/>
          <w:szCs w:val="20"/>
        </w:rPr>
        <w:t>Other means of identification</w:t>
      </w:r>
      <w:r w:rsidR="00BA5CEA">
        <w:rPr>
          <w:b/>
          <w:sz w:val="20"/>
          <w:szCs w:val="20"/>
        </w:rPr>
        <w:t>:</w:t>
      </w:r>
      <w:r w:rsidR="00C16480">
        <w:rPr>
          <w:b/>
          <w:sz w:val="20"/>
          <w:szCs w:val="20"/>
        </w:rPr>
        <w:t xml:space="preserve"> </w:t>
      </w:r>
      <w:r w:rsidR="00A856E0">
        <w:rPr>
          <w:sz w:val="20"/>
          <w:szCs w:val="20"/>
        </w:rPr>
        <w:t>Inorganic Chloride/Mineral Oil Mixture</w:t>
      </w:r>
    </w:p>
    <w:p w14:paraId="722B39CF" w14:textId="36AD4F7F" w:rsidR="00504AD0" w:rsidRDefault="00504AD0" w:rsidP="00412EC4">
      <w:pPr>
        <w:rPr>
          <w:sz w:val="20"/>
          <w:szCs w:val="20"/>
        </w:rPr>
      </w:pPr>
      <w:r w:rsidRPr="00504AD0">
        <w:rPr>
          <w:b/>
          <w:sz w:val="20"/>
          <w:szCs w:val="20"/>
        </w:rPr>
        <w:t>SDS Number:</w:t>
      </w:r>
      <w:r>
        <w:rPr>
          <w:sz w:val="20"/>
          <w:szCs w:val="20"/>
        </w:rPr>
        <w:t xml:space="preserve"> </w:t>
      </w:r>
      <w:r w:rsidR="003A5FE8">
        <w:rPr>
          <w:sz w:val="20"/>
          <w:szCs w:val="20"/>
        </w:rPr>
        <w:t>0</w:t>
      </w:r>
      <w:r w:rsidR="00124DAB">
        <w:rPr>
          <w:sz w:val="20"/>
          <w:szCs w:val="20"/>
        </w:rPr>
        <w:t>4</w:t>
      </w:r>
    </w:p>
    <w:p w14:paraId="116DE834" w14:textId="605AF706" w:rsidR="00504AD0" w:rsidRDefault="00504AD0" w:rsidP="00412EC4">
      <w:pPr>
        <w:rPr>
          <w:sz w:val="20"/>
          <w:szCs w:val="20"/>
        </w:rPr>
      </w:pPr>
      <w:r>
        <w:rPr>
          <w:sz w:val="20"/>
          <w:szCs w:val="20"/>
        </w:rPr>
        <w:cr/>
      </w:r>
      <w:r w:rsidR="00412EC4" w:rsidRPr="00504AD0">
        <w:rPr>
          <w:b/>
          <w:sz w:val="20"/>
          <w:szCs w:val="20"/>
        </w:rPr>
        <w:t>Recommend</w:t>
      </w:r>
      <w:r w:rsidRPr="00504AD0">
        <w:rPr>
          <w:b/>
          <w:sz w:val="20"/>
          <w:szCs w:val="20"/>
        </w:rPr>
        <w:t>ed use and restriction on use</w:t>
      </w:r>
      <w:r>
        <w:rPr>
          <w:sz w:val="20"/>
          <w:szCs w:val="20"/>
        </w:rPr>
        <w:cr/>
      </w:r>
      <w:r w:rsidR="00412EC4" w:rsidRPr="00504AD0">
        <w:rPr>
          <w:b/>
          <w:sz w:val="20"/>
          <w:szCs w:val="20"/>
        </w:rPr>
        <w:t>R</w:t>
      </w:r>
      <w:r w:rsidRPr="00504AD0">
        <w:rPr>
          <w:b/>
          <w:sz w:val="20"/>
          <w:szCs w:val="20"/>
        </w:rPr>
        <w:t>ecommended use:</w:t>
      </w:r>
      <w:r>
        <w:rPr>
          <w:sz w:val="20"/>
          <w:szCs w:val="20"/>
        </w:rPr>
        <w:t xml:space="preserve"> Metal </w:t>
      </w:r>
      <w:r w:rsidR="00A856E0">
        <w:rPr>
          <w:sz w:val="20"/>
          <w:szCs w:val="20"/>
        </w:rPr>
        <w:t>Soldering Operations</w:t>
      </w:r>
      <w:r>
        <w:rPr>
          <w:sz w:val="20"/>
          <w:szCs w:val="20"/>
        </w:rPr>
        <w:cr/>
      </w:r>
      <w:r w:rsidR="00412EC4" w:rsidRPr="00504AD0">
        <w:rPr>
          <w:b/>
          <w:sz w:val="20"/>
          <w:szCs w:val="20"/>
        </w:rPr>
        <w:t>Restrictions on use:</w:t>
      </w:r>
      <w:r w:rsidR="00412EC4" w:rsidRPr="00412EC4">
        <w:rPr>
          <w:sz w:val="20"/>
          <w:szCs w:val="20"/>
        </w:rPr>
        <w:t xml:space="preserve"> No further relevant in</w:t>
      </w:r>
      <w:r>
        <w:rPr>
          <w:sz w:val="20"/>
          <w:szCs w:val="20"/>
        </w:rPr>
        <w:t>formation available.</w:t>
      </w:r>
      <w:r>
        <w:rPr>
          <w:sz w:val="20"/>
          <w:szCs w:val="20"/>
        </w:rPr>
        <w:cr/>
      </w:r>
    </w:p>
    <w:p w14:paraId="5410EBB2" w14:textId="77777777" w:rsidR="00EA5096" w:rsidRPr="00B72B30" w:rsidRDefault="00EA5096" w:rsidP="00EA5096">
      <w:pPr>
        <w:rPr>
          <w:b/>
          <w:sz w:val="20"/>
          <w:szCs w:val="20"/>
        </w:rPr>
      </w:pPr>
      <w:r w:rsidRPr="00B72B30">
        <w:rPr>
          <w:b/>
          <w:sz w:val="20"/>
          <w:szCs w:val="20"/>
        </w:rPr>
        <w:t>Manufacturer/Importer/Supplier/Distributor information</w:t>
      </w:r>
      <w:r w:rsidRPr="00B72B30">
        <w:rPr>
          <w:b/>
          <w:sz w:val="20"/>
          <w:szCs w:val="20"/>
        </w:rPr>
        <w:cr/>
        <w:t>Importer:</w:t>
      </w:r>
    </w:p>
    <w:p w14:paraId="282EDD7D" w14:textId="77777777" w:rsidR="00EA5096" w:rsidRPr="00B72B30" w:rsidRDefault="00EA5096" w:rsidP="00EA5096">
      <w:pPr>
        <w:rPr>
          <w:sz w:val="20"/>
          <w:szCs w:val="20"/>
        </w:rPr>
      </w:pPr>
      <w:r w:rsidRPr="00B72B30">
        <w:rPr>
          <w:sz w:val="20"/>
          <w:szCs w:val="20"/>
        </w:rPr>
        <w:t>NEW ZEALAND</w:t>
      </w:r>
    </w:p>
    <w:p w14:paraId="28F3C560" w14:textId="77777777" w:rsidR="00EA5096" w:rsidRPr="00B72B30" w:rsidRDefault="00EA5096" w:rsidP="00EA5096">
      <w:pPr>
        <w:rPr>
          <w:sz w:val="20"/>
          <w:szCs w:val="20"/>
        </w:rPr>
      </w:pPr>
      <w:r w:rsidRPr="00B72B30">
        <w:rPr>
          <w:sz w:val="20"/>
          <w:szCs w:val="20"/>
        </w:rPr>
        <w:t>Harris Products Group</w:t>
      </w:r>
    </w:p>
    <w:p w14:paraId="4B74B268" w14:textId="77777777" w:rsidR="00B65E0D" w:rsidRPr="00B65E0D" w:rsidRDefault="00B65E0D" w:rsidP="00B65E0D">
      <w:pPr>
        <w:rPr>
          <w:sz w:val="20"/>
          <w:szCs w:val="20"/>
        </w:rPr>
      </w:pPr>
      <w:r w:rsidRPr="00B65E0D">
        <w:rPr>
          <w:sz w:val="20"/>
          <w:szCs w:val="20"/>
        </w:rPr>
        <w:t>Unit 16, 232 Ellis St</w:t>
      </w:r>
    </w:p>
    <w:p w14:paraId="56ED26A8" w14:textId="77777777" w:rsidR="00B65E0D" w:rsidRPr="00B65E0D" w:rsidRDefault="00B65E0D" w:rsidP="00B65E0D">
      <w:pPr>
        <w:rPr>
          <w:sz w:val="20"/>
          <w:szCs w:val="20"/>
        </w:rPr>
      </w:pPr>
      <w:r w:rsidRPr="00B65E0D">
        <w:rPr>
          <w:sz w:val="20"/>
          <w:szCs w:val="20"/>
        </w:rPr>
        <w:t>Frankton</w:t>
      </w:r>
    </w:p>
    <w:p w14:paraId="62F0E3EE" w14:textId="6CDD83DE" w:rsidR="00B65E0D" w:rsidRPr="00B65E0D" w:rsidRDefault="00B65E0D" w:rsidP="00B65E0D">
      <w:pPr>
        <w:rPr>
          <w:sz w:val="20"/>
          <w:szCs w:val="20"/>
        </w:rPr>
      </w:pPr>
      <w:r w:rsidRPr="00B65E0D">
        <w:rPr>
          <w:sz w:val="20"/>
          <w:szCs w:val="20"/>
        </w:rPr>
        <w:t xml:space="preserve">Hamilton </w:t>
      </w:r>
    </w:p>
    <w:p w14:paraId="16D1F96D" w14:textId="5F341A30" w:rsidR="00EA5096" w:rsidRPr="00B72B30" w:rsidRDefault="00EA5096" w:rsidP="00EA5096">
      <w:pPr>
        <w:rPr>
          <w:sz w:val="20"/>
          <w:szCs w:val="20"/>
        </w:rPr>
      </w:pPr>
      <w:r w:rsidRPr="00B72B30">
        <w:rPr>
          <w:sz w:val="20"/>
          <w:szCs w:val="20"/>
        </w:rPr>
        <w:t xml:space="preserve">New Zealand </w:t>
      </w:r>
      <w:r w:rsidR="00B65E0D">
        <w:rPr>
          <w:sz w:val="20"/>
          <w:szCs w:val="20"/>
        </w:rPr>
        <w:t>3204</w:t>
      </w:r>
    </w:p>
    <w:p w14:paraId="105A8F89" w14:textId="77777777" w:rsidR="00EA5096" w:rsidRPr="00B72B30" w:rsidRDefault="00EA5096" w:rsidP="00EA5096">
      <w:pPr>
        <w:rPr>
          <w:sz w:val="20"/>
          <w:szCs w:val="20"/>
        </w:rPr>
      </w:pPr>
      <w:r w:rsidRPr="00B72B30">
        <w:rPr>
          <w:sz w:val="20"/>
          <w:szCs w:val="20"/>
        </w:rPr>
        <w:t>(06) 83405875</w:t>
      </w:r>
    </w:p>
    <w:p w14:paraId="7D413270" w14:textId="77777777" w:rsidR="00EA5096" w:rsidRPr="00B72B30" w:rsidRDefault="00EA5096" w:rsidP="00EA5096">
      <w:pPr>
        <w:rPr>
          <w:sz w:val="20"/>
          <w:szCs w:val="20"/>
        </w:rPr>
      </w:pPr>
      <w:r w:rsidRPr="00B72B30">
        <w:rPr>
          <w:b/>
          <w:sz w:val="20"/>
          <w:szCs w:val="20"/>
        </w:rPr>
        <w:t>Safety Data Sheet Questions</w:t>
      </w:r>
      <w:r w:rsidRPr="00B72B30">
        <w:rPr>
          <w:sz w:val="20"/>
          <w:szCs w:val="20"/>
        </w:rPr>
        <w:t xml:space="preserve">: </w:t>
      </w:r>
      <w:hyperlink r:id="rId8" w:history="1">
        <w:r w:rsidRPr="00B72B30">
          <w:rPr>
            <w:rStyle w:val="Hyperlink"/>
            <w:sz w:val="20"/>
            <w:szCs w:val="20"/>
          </w:rPr>
          <w:t>sales@harrisnz.com</w:t>
        </w:r>
      </w:hyperlink>
      <w:r w:rsidRPr="00B72B30">
        <w:rPr>
          <w:sz w:val="20"/>
          <w:szCs w:val="20"/>
        </w:rPr>
        <w:t xml:space="preserve"> </w:t>
      </w:r>
    </w:p>
    <w:p w14:paraId="4938F151" w14:textId="77777777" w:rsidR="00EA5096" w:rsidRPr="00B72B30" w:rsidRDefault="00EA5096" w:rsidP="00EA5096">
      <w:pPr>
        <w:rPr>
          <w:sz w:val="20"/>
          <w:szCs w:val="20"/>
        </w:rPr>
      </w:pPr>
      <w:r w:rsidRPr="00B72B30">
        <w:rPr>
          <w:b/>
          <w:sz w:val="20"/>
          <w:szCs w:val="20"/>
        </w:rPr>
        <w:t>Website</w:t>
      </w:r>
      <w:r w:rsidRPr="00B72B30">
        <w:rPr>
          <w:sz w:val="20"/>
          <w:szCs w:val="20"/>
        </w:rPr>
        <w:t xml:space="preserve">: </w:t>
      </w:r>
      <w:hyperlink r:id="rId9" w:history="1">
        <w:r w:rsidRPr="00B72B30">
          <w:rPr>
            <w:rStyle w:val="Hyperlink"/>
            <w:sz w:val="20"/>
            <w:szCs w:val="20"/>
          </w:rPr>
          <w:t>http://www.harrisproductsgroup.co.nz</w:t>
        </w:r>
      </w:hyperlink>
      <w:r w:rsidRPr="00B72B30">
        <w:rPr>
          <w:sz w:val="20"/>
          <w:szCs w:val="20"/>
        </w:rPr>
        <w:t xml:space="preserve"> </w:t>
      </w:r>
    </w:p>
    <w:p w14:paraId="288E895E" w14:textId="77777777" w:rsidR="00EA5096" w:rsidRPr="00B72B30" w:rsidRDefault="00EA5096" w:rsidP="00EA5096">
      <w:pPr>
        <w:rPr>
          <w:sz w:val="20"/>
          <w:szCs w:val="20"/>
        </w:rPr>
      </w:pPr>
    </w:p>
    <w:p w14:paraId="7F38A5EC" w14:textId="77777777" w:rsidR="00EA5096" w:rsidRPr="00B72B30" w:rsidRDefault="00EA5096" w:rsidP="00EA5096">
      <w:pPr>
        <w:rPr>
          <w:sz w:val="20"/>
          <w:szCs w:val="20"/>
        </w:rPr>
      </w:pPr>
      <w:r w:rsidRPr="00B72B30">
        <w:rPr>
          <w:b/>
          <w:sz w:val="20"/>
          <w:szCs w:val="20"/>
        </w:rPr>
        <w:t>New Zealand National Poisons Centre/Helpline (24 hours) 0800 POISON (0800 764 766)</w:t>
      </w:r>
    </w:p>
    <w:p w14:paraId="3B425994" w14:textId="77777777" w:rsidR="00EA5096" w:rsidRPr="00B72B30" w:rsidRDefault="00EA5096" w:rsidP="00EA5096">
      <w:pPr>
        <w:rPr>
          <w:b/>
          <w:sz w:val="20"/>
          <w:szCs w:val="20"/>
        </w:rPr>
      </w:pPr>
      <w:r w:rsidRPr="00B72B30">
        <w:rPr>
          <w:b/>
          <w:sz w:val="20"/>
          <w:szCs w:val="20"/>
        </w:rPr>
        <w:t>Fire Service - Ambulance – 111</w:t>
      </w:r>
    </w:p>
    <w:p w14:paraId="7B734C91" w14:textId="77777777" w:rsidR="00EA5096" w:rsidRPr="00B72B30" w:rsidRDefault="00EA5096" w:rsidP="00EA5096">
      <w:pPr>
        <w:rPr>
          <w:sz w:val="20"/>
          <w:szCs w:val="20"/>
        </w:rPr>
      </w:pPr>
    </w:p>
    <w:p w14:paraId="114D53A9" w14:textId="77777777" w:rsidR="00EA5096" w:rsidRPr="00B72B30" w:rsidRDefault="00EA5096" w:rsidP="00EA5096">
      <w:pPr>
        <w:rPr>
          <w:sz w:val="20"/>
          <w:szCs w:val="20"/>
        </w:rPr>
      </w:pPr>
      <w:r w:rsidRPr="00B72B30">
        <w:rPr>
          <w:sz w:val="20"/>
          <w:szCs w:val="20"/>
        </w:rPr>
        <w:t>AUSTRALIA</w:t>
      </w:r>
    </w:p>
    <w:p w14:paraId="5E8F2CF8" w14:textId="77777777" w:rsidR="00EA5096" w:rsidRPr="00B72B30" w:rsidRDefault="00EA5096" w:rsidP="00EA5096">
      <w:pPr>
        <w:rPr>
          <w:sz w:val="20"/>
          <w:szCs w:val="20"/>
        </w:rPr>
      </w:pPr>
      <w:r w:rsidRPr="00B72B30">
        <w:rPr>
          <w:sz w:val="20"/>
          <w:szCs w:val="20"/>
        </w:rPr>
        <w:t>Harris Products Group</w:t>
      </w:r>
    </w:p>
    <w:p w14:paraId="35BD173D" w14:textId="77777777" w:rsidR="00EA5096" w:rsidRPr="00B72B30" w:rsidRDefault="00EA5096" w:rsidP="00EA5096">
      <w:pPr>
        <w:rPr>
          <w:sz w:val="20"/>
          <w:szCs w:val="20"/>
        </w:rPr>
      </w:pPr>
      <w:r w:rsidRPr="00B72B30">
        <w:rPr>
          <w:sz w:val="20"/>
          <w:szCs w:val="20"/>
        </w:rPr>
        <w:t>14 Queensland Rd</w:t>
      </w:r>
    </w:p>
    <w:p w14:paraId="32313D47" w14:textId="77777777" w:rsidR="00EA5096" w:rsidRPr="00B72B30" w:rsidRDefault="00EA5096" w:rsidP="00EA5096">
      <w:pPr>
        <w:rPr>
          <w:sz w:val="20"/>
          <w:szCs w:val="20"/>
        </w:rPr>
      </w:pPr>
      <w:r w:rsidRPr="00B72B30">
        <w:rPr>
          <w:sz w:val="20"/>
          <w:szCs w:val="20"/>
        </w:rPr>
        <w:t>Darra, QLD, Australia 4076</w:t>
      </w:r>
      <w:r w:rsidRPr="00B72B30">
        <w:rPr>
          <w:sz w:val="20"/>
          <w:szCs w:val="20"/>
        </w:rPr>
        <w:cr/>
        <w:t>(07)</w:t>
      </w:r>
      <w:r w:rsidRPr="00B72B30">
        <w:rPr>
          <w:sz w:val="20"/>
          <w:szCs w:val="20"/>
        </w:rPr>
        <w:tab/>
        <w:t>33753670</w:t>
      </w:r>
    </w:p>
    <w:p w14:paraId="26089686" w14:textId="77777777" w:rsidR="00EA5096" w:rsidRPr="00B72B30" w:rsidRDefault="00EA5096" w:rsidP="00EA5096">
      <w:pPr>
        <w:rPr>
          <w:sz w:val="20"/>
          <w:szCs w:val="20"/>
        </w:rPr>
      </w:pPr>
      <w:r w:rsidRPr="00B72B30">
        <w:rPr>
          <w:b/>
          <w:sz w:val="20"/>
          <w:szCs w:val="20"/>
        </w:rPr>
        <w:t>Safety Data Sheet Questions</w:t>
      </w:r>
      <w:r w:rsidRPr="00B72B30">
        <w:rPr>
          <w:sz w:val="20"/>
          <w:szCs w:val="20"/>
        </w:rPr>
        <w:t xml:space="preserve">: </w:t>
      </w:r>
      <w:hyperlink r:id="rId10" w:history="1">
        <w:r w:rsidRPr="00B72B30">
          <w:rPr>
            <w:rStyle w:val="Hyperlink"/>
            <w:sz w:val="20"/>
            <w:szCs w:val="20"/>
          </w:rPr>
          <w:t>sales@hgea.com.au</w:t>
        </w:r>
      </w:hyperlink>
    </w:p>
    <w:p w14:paraId="32836254" w14:textId="77777777" w:rsidR="00EA5096" w:rsidRPr="00B72B30" w:rsidRDefault="00EA5096" w:rsidP="00EA5096">
      <w:pPr>
        <w:rPr>
          <w:sz w:val="20"/>
          <w:szCs w:val="20"/>
        </w:rPr>
      </w:pPr>
      <w:r w:rsidRPr="00B72B30">
        <w:rPr>
          <w:b/>
          <w:sz w:val="20"/>
          <w:szCs w:val="20"/>
        </w:rPr>
        <w:t>Website</w:t>
      </w:r>
      <w:r w:rsidRPr="00B72B30">
        <w:rPr>
          <w:sz w:val="20"/>
          <w:szCs w:val="20"/>
        </w:rPr>
        <w:t xml:space="preserve">: </w:t>
      </w:r>
      <w:hyperlink r:id="rId11" w:history="1">
        <w:r w:rsidRPr="00B72B30">
          <w:rPr>
            <w:rStyle w:val="Hyperlink"/>
            <w:sz w:val="20"/>
            <w:szCs w:val="20"/>
          </w:rPr>
          <w:t>http://www.harrisproductsgroup.com.au</w:t>
        </w:r>
      </w:hyperlink>
      <w:r w:rsidRPr="00B72B30">
        <w:rPr>
          <w:sz w:val="20"/>
          <w:szCs w:val="20"/>
        </w:rPr>
        <w:t xml:space="preserve"> </w:t>
      </w:r>
    </w:p>
    <w:p w14:paraId="4C069CAE" w14:textId="51718FFE" w:rsidR="00412EC4" w:rsidRDefault="00E816EC" w:rsidP="00412EC4">
      <w:pPr>
        <w:rPr>
          <w:sz w:val="20"/>
          <w:szCs w:val="20"/>
        </w:rPr>
      </w:pPr>
      <w:r>
        <w:rPr>
          <w:noProof/>
          <w:sz w:val="20"/>
          <w:szCs w:val="20"/>
          <w:lang w:eastAsia="en-AU"/>
        </w:rPr>
        <mc:AlternateContent>
          <mc:Choice Requires="wps">
            <w:drawing>
              <wp:anchor distT="0" distB="0" distL="114300" distR="114300" simplePos="0" relativeHeight="251661312" behindDoc="0" locked="0" layoutInCell="1" allowOverlap="1" wp14:anchorId="3D08E992" wp14:editId="2977A8AC">
                <wp:simplePos x="0" y="0"/>
                <wp:positionH relativeFrom="column">
                  <wp:posOffset>-59055</wp:posOffset>
                </wp:positionH>
                <wp:positionV relativeFrom="paragraph">
                  <wp:posOffset>134620</wp:posOffset>
                </wp:positionV>
                <wp:extent cx="6286500" cy="0"/>
                <wp:effectExtent l="0" t="0" r="12700" b="25400"/>
                <wp:wrapNone/>
                <wp:docPr id="3" name="Straight Connector 3"/>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mo="http://schemas.microsoft.com/office/mac/office/2008/main" xmlns:mv="urn:schemas-microsoft-com:mac:vml">
            <w:pict>
              <v:line w14:anchorId="3296B606" id="Straight_x0020_Connector_x0020_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65pt,10.6pt" to="490.35pt,10.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" strokecolor="black [3200]" strokeweight="1.5pt">
                <v:stroke joinstyle="miter"/>
              </v:line>
            </w:pict>
          </mc:Fallback>
        </mc:AlternateContent>
      </w:r>
    </w:p>
    <w:p w14:paraId="5B463315" w14:textId="77777777" w:rsidR="0026416B" w:rsidRDefault="0026416B" w:rsidP="00E816EC">
      <w:pPr>
        <w:rPr>
          <w:b/>
          <w:highlight w:val="lightGray"/>
        </w:rPr>
      </w:pPr>
    </w:p>
    <w:p w14:paraId="76B9B6DE" w14:textId="46F47F96" w:rsidR="00E816EC" w:rsidRDefault="00E816EC" w:rsidP="00E816EC">
      <w:pPr>
        <w:rPr>
          <w:b/>
        </w:rPr>
      </w:pPr>
      <w:r>
        <w:rPr>
          <w:b/>
          <w:highlight w:val="lightGray"/>
        </w:rPr>
        <w:t>2</w:t>
      </w:r>
      <w:r w:rsidRPr="00504AD0">
        <w:rPr>
          <w:b/>
          <w:highlight w:val="lightGray"/>
        </w:rPr>
        <w:t xml:space="preserve"> </w:t>
      </w:r>
      <w:r w:rsidRPr="00E816EC">
        <w:rPr>
          <w:b/>
          <w:highlight w:val="lightGray"/>
        </w:rPr>
        <w:t>HAZARD(S) IDENTIFICATION</w:t>
      </w:r>
    </w:p>
    <w:p w14:paraId="62053E2F" w14:textId="77777777" w:rsidR="0026416B" w:rsidRPr="00E816EC" w:rsidRDefault="0026416B" w:rsidP="0026416B">
      <w:pPr>
        <w:rPr>
          <w:b/>
          <w:sz w:val="20"/>
          <w:szCs w:val="20"/>
        </w:rPr>
      </w:pPr>
      <w:r w:rsidRPr="00E816EC">
        <w:rPr>
          <w:b/>
          <w:sz w:val="20"/>
          <w:szCs w:val="20"/>
        </w:rPr>
        <w:t>GHS classification of the substance/mixture.</w:t>
      </w:r>
    </w:p>
    <w:p w14:paraId="7E2F7879" w14:textId="77777777" w:rsidR="0026416B" w:rsidRDefault="0026416B" w:rsidP="0026416B">
      <w:pPr>
        <w:rPr>
          <w:sz w:val="20"/>
          <w:szCs w:val="20"/>
        </w:rPr>
      </w:pPr>
      <w:r w:rsidRPr="00E816EC">
        <w:rPr>
          <w:sz w:val="20"/>
          <w:szCs w:val="20"/>
        </w:rPr>
        <w:t>Classified according to the Globally Harmonised System of Classification and labelling of Chemicals (GHS) including Work, Health and Safety regulations, Australia.</w:t>
      </w:r>
      <w:r>
        <w:rPr>
          <w:sz w:val="20"/>
          <w:szCs w:val="20"/>
        </w:rPr>
        <w:t xml:space="preserve"> </w:t>
      </w:r>
    </w:p>
    <w:p w14:paraId="7E2DAD45" w14:textId="1F4259EE" w:rsidR="0026416B" w:rsidRDefault="0026416B" w:rsidP="0026416B">
      <w:pPr>
        <w:rPr>
          <w:sz w:val="20"/>
          <w:szCs w:val="20"/>
        </w:rPr>
      </w:pPr>
    </w:p>
    <w:p w14:paraId="395D1EE3" w14:textId="63574809" w:rsidR="0026416B" w:rsidRPr="00182287" w:rsidRDefault="0026416B" w:rsidP="0026416B">
      <w:pPr>
        <w:rPr>
          <w:b/>
          <w:sz w:val="20"/>
          <w:szCs w:val="20"/>
        </w:rPr>
      </w:pPr>
      <w:r w:rsidRPr="00182287">
        <w:rPr>
          <w:b/>
          <w:sz w:val="20"/>
          <w:szCs w:val="20"/>
        </w:rPr>
        <w:t>Classification of the substance or mixture</w:t>
      </w:r>
    </w:p>
    <w:p w14:paraId="4476B6D1" w14:textId="5E2CC68C" w:rsidR="0026416B" w:rsidRDefault="0026416B" w:rsidP="0026416B">
      <w:pPr>
        <w:rPr>
          <w:sz w:val="20"/>
          <w:szCs w:val="20"/>
        </w:rPr>
      </w:pPr>
      <w:r w:rsidRPr="00182287">
        <w:rPr>
          <w:sz w:val="20"/>
          <w:szCs w:val="20"/>
        </w:rPr>
        <w:t>The product is classified as hazardous according to the Globally Harmonized System (GHS)</w:t>
      </w:r>
    </w:p>
    <w:p w14:paraId="19504D4A" w14:textId="23F6275D" w:rsidR="0026416B" w:rsidRPr="00182287" w:rsidRDefault="0026416B" w:rsidP="0026416B">
      <w:pPr>
        <w:rPr>
          <w:sz w:val="20"/>
          <w:szCs w:val="20"/>
        </w:rPr>
      </w:pPr>
    </w:p>
    <w:p w14:paraId="38B1CFCC" w14:textId="12BB044A" w:rsidR="00C7193D" w:rsidRDefault="0026416B" w:rsidP="00C7193D">
      <w:pPr>
        <w:rPr>
          <w:sz w:val="20"/>
          <w:szCs w:val="20"/>
        </w:rPr>
      </w:pPr>
      <w:r w:rsidRPr="00182287">
        <w:rPr>
          <w:b/>
          <w:sz w:val="20"/>
          <w:szCs w:val="20"/>
        </w:rPr>
        <w:t xml:space="preserve">GHS </w:t>
      </w:r>
      <w:r>
        <w:rPr>
          <w:b/>
          <w:sz w:val="20"/>
          <w:szCs w:val="20"/>
        </w:rPr>
        <w:t>Classification(s)</w:t>
      </w:r>
      <w:r>
        <w:rPr>
          <w:b/>
          <w:sz w:val="20"/>
          <w:szCs w:val="20"/>
        </w:rPr>
        <w:tab/>
      </w:r>
    </w:p>
    <w:p w14:paraId="5F5FC436" w14:textId="43AC5F43" w:rsidR="00C7193D" w:rsidRDefault="00B72397" w:rsidP="0026416B">
      <w:pPr>
        <w:rPr>
          <w:sz w:val="20"/>
          <w:szCs w:val="20"/>
        </w:rPr>
      </w:pPr>
      <w:r w:rsidRPr="00A23D12">
        <w:rPr>
          <w:b/>
          <w:sz w:val="20"/>
          <w:szCs w:val="20"/>
        </w:rPr>
        <w:t>Health</w:t>
      </w:r>
      <w:r>
        <w:rPr>
          <w:sz w:val="20"/>
          <w:szCs w:val="20"/>
        </w:rPr>
        <w:t xml:space="preserve"> </w:t>
      </w:r>
      <w:r>
        <w:rPr>
          <w:sz w:val="20"/>
          <w:szCs w:val="20"/>
        </w:rPr>
        <w:tab/>
        <w:t>1</w:t>
      </w:r>
    </w:p>
    <w:p w14:paraId="5EF1D059" w14:textId="58B9CE5C" w:rsidR="00C7193D" w:rsidRPr="00610402" w:rsidRDefault="00C7193D" w:rsidP="0026416B">
      <w:pPr>
        <w:rPr>
          <w:sz w:val="20"/>
          <w:szCs w:val="20"/>
        </w:rPr>
      </w:pPr>
    </w:p>
    <w:p w14:paraId="4A95EE0E" w14:textId="42E4F4A4" w:rsidR="0026416B" w:rsidRDefault="0026416B" w:rsidP="0026416B">
      <w:pPr>
        <w:rPr>
          <w:b/>
          <w:sz w:val="20"/>
          <w:szCs w:val="20"/>
        </w:rPr>
      </w:pPr>
      <w:r>
        <w:rPr>
          <w:b/>
          <w:sz w:val="20"/>
          <w:szCs w:val="20"/>
        </w:rPr>
        <w:t>Label elements</w:t>
      </w:r>
      <w:r>
        <w:rPr>
          <w:b/>
          <w:sz w:val="20"/>
          <w:szCs w:val="20"/>
        </w:rPr>
        <w:cr/>
      </w:r>
      <w:r w:rsidRPr="00182287">
        <w:rPr>
          <w:b/>
          <w:sz w:val="20"/>
          <w:szCs w:val="20"/>
        </w:rPr>
        <w:t xml:space="preserve">Signal word </w:t>
      </w:r>
      <w:r>
        <w:rPr>
          <w:sz w:val="20"/>
          <w:szCs w:val="20"/>
        </w:rPr>
        <w:tab/>
      </w:r>
      <w:r>
        <w:rPr>
          <w:sz w:val="20"/>
          <w:szCs w:val="20"/>
        </w:rPr>
        <w:tab/>
      </w:r>
      <w:r w:rsidRPr="00610402">
        <w:rPr>
          <w:b/>
          <w:sz w:val="20"/>
          <w:szCs w:val="20"/>
        </w:rPr>
        <w:t>DANGER</w:t>
      </w:r>
    </w:p>
    <w:p w14:paraId="74DA780F" w14:textId="4885E6A5" w:rsidR="0026416B" w:rsidRPr="00182287" w:rsidRDefault="0026416B" w:rsidP="0026416B">
      <w:pPr>
        <w:rPr>
          <w:b/>
          <w:sz w:val="20"/>
          <w:szCs w:val="20"/>
        </w:rPr>
      </w:pPr>
    </w:p>
    <w:p w14:paraId="7C3CC3A4" w14:textId="5AA42439" w:rsidR="0026416B" w:rsidRDefault="00B65E0D" w:rsidP="0026416B">
      <w:pPr>
        <w:rPr>
          <w:sz w:val="20"/>
          <w:szCs w:val="20"/>
        </w:rPr>
      </w:pPr>
      <w:r>
        <w:rPr>
          <w:noProof/>
          <w:sz w:val="20"/>
          <w:szCs w:val="20"/>
          <w:lang w:eastAsia="en-AU"/>
        </w:rPr>
        <mc:AlternateContent>
          <mc:Choice Requires="wps">
            <w:drawing>
              <wp:anchor distT="0" distB="0" distL="114300" distR="114300" simplePos="0" relativeHeight="251662336" behindDoc="0" locked="0" layoutInCell="1" allowOverlap="1" wp14:anchorId="69D64957" wp14:editId="60B1C7FC">
                <wp:simplePos x="0" y="0"/>
                <wp:positionH relativeFrom="column">
                  <wp:posOffset>5625307</wp:posOffset>
                </wp:positionH>
                <wp:positionV relativeFrom="paragraph">
                  <wp:posOffset>740778</wp:posOffset>
                </wp:positionV>
                <wp:extent cx="1026795" cy="223520"/>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1026795" cy="2235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DD9EC9" w14:textId="3726D727" w:rsidR="003A5FE8" w:rsidRPr="00E816EC" w:rsidRDefault="003A5FE8">
                            <w:pPr>
                              <w:rPr>
                                <w:sz w:val="16"/>
                                <w:szCs w:val="16"/>
                              </w:rPr>
                            </w:pPr>
                            <w:r w:rsidRPr="00E816EC">
                              <w:rPr>
                                <w:sz w:val="16"/>
                                <w:szCs w:val="16"/>
                              </w:rPr>
                              <w:t>(Contd. on page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64957" id="_x0000_t202" coordsize="21600,21600" o:spt="202" path="m,l,21600r21600,l21600,xe">
                <v:stroke joinstyle="miter"/>
                <v:path gradientshapeok="t" o:connecttype="rect"/>
              </v:shapetype>
              <v:shape id="Text Box 4" o:spid="_x0000_s1027" type="#_x0000_t202" style="position:absolute;margin-left:442.95pt;margin-top:58.35pt;width:80.85pt;height:1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" filled="f" stroked="f">
                <v:textbox>
                  <w:txbxContent>
                    <w:p w14:paraId="3FDD9EC9" w14:textId="3726D727" w:rsidR="003A5FE8" w:rsidRPr="00E816EC" w:rsidRDefault="003A5FE8">
                      <w:pPr>
                        <w:rPr>
                          <w:sz w:val="16"/>
                          <w:szCs w:val="16"/>
                        </w:rPr>
                      </w:pPr>
                      <w:r w:rsidRPr="00E816EC">
                        <w:rPr>
                          <w:sz w:val="16"/>
                          <w:szCs w:val="16"/>
                        </w:rPr>
                        <w:t>(Contd. on page 2)</w:t>
                      </w:r>
                    </w:p>
                  </w:txbxContent>
                </v:textbox>
              </v:shape>
            </w:pict>
          </mc:Fallback>
        </mc:AlternateContent>
      </w:r>
      <w:r w:rsidR="0026416B" w:rsidRPr="00182287">
        <w:rPr>
          <w:b/>
          <w:sz w:val="20"/>
          <w:szCs w:val="20"/>
        </w:rPr>
        <w:t xml:space="preserve">Hazard pictograms </w:t>
      </w:r>
    </w:p>
    <w:p w14:paraId="422A75DF" w14:textId="16023AAD" w:rsidR="0026416B" w:rsidRDefault="00EA5096" w:rsidP="0026416B">
      <w:pPr>
        <w:rPr>
          <w:sz w:val="20"/>
          <w:szCs w:val="20"/>
        </w:rPr>
      </w:pPr>
      <w:r>
        <w:rPr>
          <w:noProof/>
          <w:sz w:val="20"/>
          <w:szCs w:val="20"/>
          <w:lang w:eastAsia="en-AU"/>
        </w:rPr>
        <w:lastRenderedPageBreak/>
        <w:drawing>
          <wp:anchor distT="0" distB="0" distL="114300" distR="114300" simplePos="0" relativeHeight="251746304" behindDoc="0" locked="0" layoutInCell="1" allowOverlap="1" wp14:anchorId="268F078F" wp14:editId="7D011BDB">
            <wp:simplePos x="0" y="0"/>
            <wp:positionH relativeFrom="column">
              <wp:posOffset>508635</wp:posOffset>
            </wp:positionH>
            <wp:positionV relativeFrom="paragraph">
              <wp:posOffset>57785</wp:posOffset>
            </wp:positionV>
            <wp:extent cx="508635" cy="50863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cid_red.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8635" cy="508635"/>
                    </a:xfrm>
                    <a:prstGeom prst="rect">
                      <a:avLst/>
                    </a:prstGeom>
                  </pic:spPr>
                </pic:pic>
              </a:graphicData>
            </a:graphic>
            <wp14:sizeRelH relativeFrom="page">
              <wp14:pctWidth>0</wp14:pctWidth>
            </wp14:sizeRelH>
            <wp14:sizeRelV relativeFrom="page">
              <wp14:pctHeight>0</wp14:pctHeight>
            </wp14:sizeRelV>
          </wp:anchor>
        </w:drawing>
      </w:r>
    </w:p>
    <w:p w14:paraId="71F8B943" w14:textId="4B6AC8BF" w:rsidR="0026416B" w:rsidRDefault="00EA5096" w:rsidP="0026416B">
      <w:pPr>
        <w:rPr>
          <w:sz w:val="20"/>
          <w:szCs w:val="20"/>
        </w:rPr>
      </w:pPr>
      <w:r>
        <w:rPr>
          <w:b/>
          <w:sz w:val="20"/>
          <w:szCs w:val="20"/>
        </w:rPr>
        <w:t>GHS05</w:t>
      </w:r>
    </w:p>
    <w:p w14:paraId="27D6E098" w14:textId="7FB2C809" w:rsidR="0026416B" w:rsidRPr="00EA5096" w:rsidRDefault="00EA5096" w:rsidP="0026416B">
      <w:pPr>
        <w:rPr>
          <w:sz w:val="20"/>
          <w:szCs w:val="20"/>
        </w:rPr>
      </w:pPr>
      <w:r>
        <w:rPr>
          <w:noProof/>
          <w:sz w:val="20"/>
          <w:szCs w:val="20"/>
          <w:lang w:eastAsia="en-AU"/>
        </w:rPr>
        <mc:AlternateContent>
          <mc:Choice Requires="wps">
            <w:drawing>
              <wp:anchor distT="0" distB="0" distL="114300" distR="114300" simplePos="0" relativeHeight="251740160" behindDoc="0" locked="0" layoutInCell="1" allowOverlap="1" wp14:anchorId="7E18AFB4" wp14:editId="4644B9D4">
                <wp:simplePos x="0" y="0"/>
                <wp:positionH relativeFrom="column">
                  <wp:posOffset>5770245</wp:posOffset>
                </wp:positionH>
                <wp:positionV relativeFrom="paragraph">
                  <wp:posOffset>-799465</wp:posOffset>
                </wp:positionV>
                <wp:extent cx="1026795" cy="223520"/>
                <wp:effectExtent l="0" t="0" r="0" b="5080"/>
                <wp:wrapNone/>
                <wp:docPr id="13" name="Text Box 13"/>
                <wp:cNvGraphicFramePr/>
                <a:graphic xmlns:a="http://schemas.openxmlformats.org/drawingml/2006/main">
                  <a:graphicData uri="http://schemas.microsoft.com/office/word/2010/wordprocessingShape">
                    <wps:wsp>
                      <wps:cNvSpPr txBox="1"/>
                      <wps:spPr>
                        <a:xfrm>
                          <a:off x="0" y="0"/>
                          <a:ext cx="1026795" cy="2235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7279B7" w14:textId="6D26CC19" w:rsidR="003A5FE8" w:rsidRPr="00E816EC" w:rsidRDefault="003A5FE8" w:rsidP="001123E1">
                            <w:pPr>
                              <w:rPr>
                                <w:sz w:val="16"/>
                                <w:szCs w:val="16"/>
                              </w:rPr>
                            </w:pPr>
                            <w:r>
                              <w:rPr>
                                <w:sz w:val="16"/>
                                <w:szCs w:val="16"/>
                              </w:rPr>
                              <w:t>P</w:t>
                            </w:r>
                            <w:r w:rsidR="000C0137">
                              <w:rPr>
                                <w:sz w:val="16"/>
                                <w:szCs w:val="16"/>
                              </w:rPr>
                              <w:t>age 2 of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8AFB4" id="Text Box 13" o:spid="_x0000_s1028" type="#_x0000_t202" style="position:absolute;margin-left:454.35pt;margin-top:-62.95pt;width:80.85pt;height:17.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" filled="f" stroked="f">
                <v:textbox>
                  <w:txbxContent>
                    <w:p w14:paraId="1A7279B7" w14:textId="6D26CC19" w:rsidR="003A5FE8" w:rsidRPr="00E816EC" w:rsidRDefault="003A5FE8" w:rsidP="001123E1">
                      <w:pPr>
                        <w:rPr>
                          <w:sz w:val="16"/>
                          <w:szCs w:val="16"/>
                        </w:rPr>
                      </w:pPr>
                      <w:r>
                        <w:rPr>
                          <w:sz w:val="16"/>
                          <w:szCs w:val="16"/>
                        </w:rPr>
                        <w:t>P</w:t>
                      </w:r>
                      <w:r w:rsidR="000C0137">
                        <w:rPr>
                          <w:sz w:val="16"/>
                          <w:szCs w:val="16"/>
                        </w:rPr>
                        <w:t>age 2 of 10</w:t>
                      </w:r>
                    </w:p>
                  </w:txbxContent>
                </v:textbox>
              </v:shape>
            </w:pict>
          </mc:Fallback>
        </mc:AlternateContent>
      </w:r>
      <w:r w:rsidR="0026416B">
        <w:rPr>
          <w:b/>
          <w:sz w:val="20"/>
          <w:szCs w:val="20"/>
        </w:rPr>
        <w:t>Hazard Statement(s)</w:t>
      </w:r>
    </w:p>
    <w:p w14:paraId="1E9BADDA" w14:textId="60DB30CE" w:rsidR="00B72397" w:rsidRPr="00C7193D" w:rsidRDefault="00B72397" w:rsidP="00B72397">
      <w:pPr>
        <w:rPr>
          <w:sz w:val="20"/>
          <w:szCs w:val="20"/>
        </w:rPr>
      </w:pPr>
      <w:r w:rsidRPr="00C7193D">
        <w:rPr>
          <w:b/>
          <w:sz w:val="20"/>
          <w:szCs w:val="20"/>
        </w:rPr>
        <w:t>H31</w:t>
      </w:r>
      <w:r>
        <w:rPr>
          <w:b/>
          <w:sz w:val="20"/>
          <w:szCs w:val="20"/>
        </w:rPr>
        <w:t>4</w:t>
      </w:r>
      <w:r w:rsidRPr="00C7193D">
        <w:rPr>
          <w:b/>
          <w:sz w:val="20"/>
          <w:szCs w:val="20"/>
        </w:rPr>
        <w:t xml:space="preserve"> </w:t>
      </w:r>
      <w:r>
        <w:rPr>
          <w:sz w:val="20"/>
          <w:szCs w:val="20"/>
        </w:rPr>
        <w:tab/>
      </w:r>
      <w:r>
        <w:rPr>
          <w:sz w:val="20"/>
          <w:szCs w:val="20"/>
        </w:rPr>
        <w:tab/>
      </w:r>
      <w:r w:rsidRPr="00C7193D">
        <w:rPr>
          <w:sz w:val="20"/>
          <w:szCs w:val="20"/>
        </w:rPr>
        <w:t>Causes serious eye damage</w:t>
      </w:r>
      <w:r>
        <w:rPr>
          <w:sz w:val="20"/>
          <w:szCs w:val="20"/>
        </w:rPr>
        <w:t xml:space="preserve"> and skin burns</w:t>
      </w:r>
      <w:r w:rsidRPr="00C7193D">
        <w:rPr>
          <w:sz w:val="20"/>
          <w:szCs w:val="20"/>
        </w:rPr>
        <w:t xml:space="preserve">. </w:t>
      </w:r>
    </w:p>
    <w:p w14:paraId="7E7FA1A9" w14:textId="2B7B827E" w:rsidR="00B72397" w:rsidRDefault="00B72397" w:rsidP="0026416B">
      <w:pPr>
        <w:rPr>
          <w:b/>
          <w:sz w:val="20"/>
          <w:szCs w:val="20"/>
        </w:rPr>
      </w:pPr>
    </w:p>
    <w:p w14:paraId="0A1787F9" w14:textId="04A2C2BB" w:rsidR="0026416B" w:rsidRDefault="00CC6106" w:rsidP="00C7193D">
      <w:pPr>
        <w:rPr>
          <w:sz w:val="20"/>
          <w:szCs w:val="20"/>
        </w:rPr>
      </w:pPr>
      <w:r>
        <w:rPr>
          <w:b/>
          <w:sz w:val="20"/>
          <w:szCs w:val="20"/>
        </w:rPr>
        <w:t>P</w:t>
      </w:r>
      <w:r w:rsidR="0026416B" w:rsidRPr="009808BC">
        <w:rPr>
          <w:b/>
          <w:sz w:val="20"/>
          <w:szCs w:val="20"/>
        </w:rPr>
        <w:t>revention Statement(s)</w:t>
      </w:r>
      <w:r w:rsidR="0026416B">
        <w:rPr>
          <w:sz w:val="20"/>
          <w:szCs w:val="20"/>
        </w:rPr>
        <w:t>:</w:t>
      </w:r>
    </w:p>
    <w:p w14:paraId="4CD187A9" w14:textId="4A189DF6" w:rsidR="0026416B" w:rsidRDefault="0026416B" w:rsidP="0026416B">
      <w:pPr>
        <w:rPr>
          <w:sz w:val="20"/>
          <w:szCs w:val="20"/>
        </w:rPr>
      </w:pPr>
      <w:r w:rsidRPr="009808BC">
        <w:rPr>
          <w:b/>
          <w:sz w:val="20"/>
          <w:szCs w:val="20"/>
        </w:rPr>
        <w:t xml:space="preserve">P260 </w:t>
      </w:r>
      <w:r>
        <w:rPr>
          <w:sz w:val="20"/>
          <w:szCs w:val="20"/>
        </w:rPr>
        <w:tab/>
      </w:r>
      <w:r>
        <w:rPr>
          <w:sz w:val="20"/>
          <w:szCs w:val="20"/>
        </w:rPr>
        <w:tab/>
      </w:r>
      <w:r w:rsidRPr="009808BC">
        <w:rPr>
          <w:sz w:val="20"/>
          <w:szCs w:val="20"/>
        </w:rPr>
        <w:t>Do not breathe dust/fume/gas/mist/vapours/spray.</w:t>
      </w:r>
    </w:p>
    <w:p w14:paraId="1D4E4DF7" w14:textId="0E41BE6F" w:rsidR="0026416B" w:rsidRDefault="0026416B" w:rsidP="0026416B">
      <w:pPr>
        <w:rPr>
          <w:sz w:val="20"/>
          <w:szCs w:val="20"/>
        </w:rPr>
      </w:pPr>
      <w:r w:rsidRPr="009808BC">
        <w:rPr>
          <w:b/>
          <w:sz w:val="20"/>
          <w:szCs w:val="20"/>
        </w:rPr>
        <w:t xml:space="preserve">P264 </w:t>
      </w:r>
      <w:r>
        <w:rPr>
          <w:sz w:val="20"/>
          <w:szCs w:val="20"/>
        </w:rPr>
        <w:tab/>
      </w:r>
      <w:r>
        <w:rPr>
          <w:sz w:val="20"/>
          <w:szCs w:val="20"/>
        </w:rPr>
        <w:tab/>
      </w:r>
      <w:r w:rsidRPr="009808BC">
        <w:rPr>
          <w:sz w:val="20"/>
          <w:szCs w:val="20"/>
        </w:rPr>
        <w:t>Wash thoroughly after handling.</w:t>
      </w:r>
    </w:p>
    <w:p w14:paraId="499C0B2C" w14:textId="00F02B47" w:rsidR="00B72397" w:rsidRPr="009E208F" w:rsidRDefault="00B72397" w:rsidP="00B72397">
      <w:pPr>
        <w:rPr>
          <w:b/>
          <w:sz w:val="20"/>
          <w:szCs w:val="20"/>
        </w:rPr>
      </w:pPr>
      <w:r>
        <w:rPr>
          <w:b/>
          <w:sz w:val="20"/>
          <w:szCs w:val="20"/>
        </w:rPr>
        <w:t xml:space="preserve">P280 </w:t>
      </w:r>
      <w:r>
        <w:rPr>
          <w:b/>
          <w:sz w:val="20"/>
          <w:szCs w:val="20"/>
        </w:rPr>
        <w:tab/>
      </w:r>
      <w:r>
        <w:rPr>
          <w:b/>
          <w:sz w:val="20"/>
          <w:szCs w:val="20"/>
        </w:rPr>
        <w:tab/>
      </w:r>
      <w:r w:rsidRPr="00662FE0">
        <w:rPr>
          <w:sz w:val="20"/>
          <w:szCs w:val="20"/>
        </w:rPr>
        <w:t>Wear protective gloves, protective clothing, and eye protection.</w:t>
      </w:r>
      <w:r w:rsidRPr="009E208F">
        <w:rPr>
          <w:b/>
          <w:sz w:val="20"/>
          <w:szCs w:val="20"/>
        </w:rPr>
        <w:t xml:space="preserve"> </w:t>
      </w:r>
    </w:p>
    <w:p w14:paraId="1815581A" w14:textId="77777777" w:rsidR="00B72397" w:rsidRPr="00A23D12" w:rsidRDefault="00B72397" w:rsidP="0026416B">
      <w:pPr>
        <w:rPr>
          <w:b/>
          <w:sz w:val="20"/>
          <w:szCs w:val="20"/>
        </w:rPr>
      </w:pPr>
    </w:p>
    <w:p w14:paraId="0A806AFD" w14:textId="2466102C" w:rsidR="00B72397" w:rsidRPr="00A23D12" w:rsidRDefault="00B72397" w:rsidP="0026416B">
      <w:pPr>
        <w:rPr>
          <w:b/>
          <w:sz w:val="20"/>
          <w:szCs w:val="20"/>
        </w:rPr>
      </w:pPr>
      <w:r w:rsidRPr="00A23D12">
        <w:rPr>
          <w:b/>
          <w:sz w:val="20"/>
          <w:szCs w:val="20"/>
        </w:rPr>
        <w:t>Response Statements:</w:t>
      </w:r>
    </w:p>
    <w:p w14:paraId="7A873C47" w14:textId="0125C517" w:rsidR="00B72397" w:rsidRPr="009E208F" w:rsidRDefault="00B72397" w:rsidP="00B72397">
      <w:pPr>
        <w:rPr>
          <w:b/>
          <w:sz w:val="20"/>
          <w:szCs w:val="20"/>
        </w:rPr>
      </w:pPr>
      <w:r>
        <w:rPr>
          <w:b/>
          <w:sz w:val="20"/>
          <w:szCs w:val="20"/>
        </w:rPr>
        <w:t xml:space="preserve">P301+P330+P331 </w:t>
      </w:r>
      <w:r w:rsidRPr="00B72397">
        <w:rPr>
          <w:b/>
          <w:sz w:val="20"/>
          <w:szCs w:val="20"/>
        </w:rPr>
        <w:t>If swallowed: Rinse mouth. Do Not induce vomiting</w:t>
      </w:r>
      <w:r w:rsidRPr="009E208F">
        <w:rPr>
          <w:b/>
          <w:sz w:val="20"/>
          <w:szCs w:val="20"/>
        </w:rPr>
        <w:t xml:space="preserve"> </w:t>
      </w:r>
    </w:p>
    <w:p w14:paraId="2106A586" w14:textId="139B60E3" w:rsidR="00B72397" w:rsidRPr="009E208F" w:rsidRDefault="00B72397" w:rsidP="00B72397">
      <w:pPr>
        <w:rPr>
          <w:b/>
          <w:sz w:val="20"/>
          <w:szCs w:val="20"/>
        </w:rPr>
      </w:pPr>
      <w:r>
        <w:rPr>
          <w:b/>
          <w:sz w:val="20"/>
          <w:szCs w:val="20"/>
        </w:rPr>
        <w:t xml:space="preserve">P303+P361+P353 </w:t>
      </w:r>
      <w:r>
        <w:rPr>
          <w:sz w:val="20"/>
          <w:szCs w:val="20"/>
        </w:rPr>
        <w:t>If on skin: Remove/Take off immediately all contaminated clothing. Rinse skin in water.</w:t>
      </w:r>
      <w:r w:rsidRPr="009E208F">
        <w:rPr>
          <w:b/>
          <w:sz w:val="20"/>
          <w:szCs w:val="20"/>
        </w:rPr>
        <w:t xml:space="preserve"> </w:t>
      </w:r>
    </w:p>
    <w:p w14:paraId="7B952980" w14:textId="0E4967D8" w:rsidR="00B72397" w:rsidRDefault="00B72397" w:rsidP="00B72397">
      <w:pPr>
        <w:ind w:left="1440" w:hanging="1440"/>
        <w:rPr>
          <w:sz w:val="20"/>
          <w:szCs w:val="20"/>
        </w:rPr>
      </w:pPr>
      <w:r>
        <w:rPr>
          <w:b/>
          <w:sz w:val="20"/>
          <w:szCs w:val="20"/>
        </w:rPr>
        <w:t xml:space="preserve">P304+P340 </w:t>
      </w:r>
      <w:r>
        <w:rPr>
          <w:b/>
          <w:sz w:val="20"/>
          <w:szCs w:val="20"/>
        </w:rPr>
        <w:tab/>
      </w:r>
      <w:r w:rsidRPr="00662FE0">
        <w:rPr>
          <w:sz w:val="20"/>
          <w:szCs w:val="20"/>
        </w:rPr>
        <w:t>If inhaled: Remove person to fresh air and keep at rest in a position comfortable for</w:t>
      </w:r>
      <w:r>
        <w:rPr>
          <w:sz w:val="20"/>
          <w:szCs w:val="20"/>
        </w:rPr>
        <w:t xml:space="preserve"> breathing</w:t>
      </w:r>
    </w:p>
    <w:p w14:paraId="38F4599B" w14:textId="2C09F6B5" w:rsidR="00B72397" w:rsidRPr="009E208F" w:rsidRDefault="00B72397" w:rsidP="00B72397">
      <w:pPr>
        <w:rPr>
          <w:b/>
          <w:sz w:val="20"/>
          <w:szCs w:val="20"/>
        </w:rPr>
      </w:pPr>
      <w:r>
        <w:rPr>
          <w:b/>
          <w:sz w:val="20"/>
          <w:szCs w:val="20"/>
        </w:rPr>
        <w:t xml:space="preserve">P305+P351+P338 </w:t>
      </w:r>
      <w:r>
        <w:rPr>
          <w:sz w:val="20"/>
          <w:szCs w:val="20"/>
        </w:rPr>
        <w:t>If in eyes: Rinse cautiously with water for several minutes. Immediately call a poison centre.</w:t>
      </w:r>
      <w:r w:rsidRPr="009E208F">
        <w:rPr>
          <w:b/>
          <w:sz w:val="20"/>
          <w:szCs w:val="20"/>
        </w:rPr>
        <w:t xml:space="preserve"> </w:t>
      </w:r>
    </w:p>
    <w:p w14:paraId="05E195B8" w14:textId="77777777" w:rsidR="00B72397" w:rsidRDefault="00B72397" w:rsidP="0026416B">
      <w:pPr>
        <w:rPr>
          <w:sz w:val="20"/>
          <w:szCs w:val="20"/>
        </w:rPr>
      </w:pPr>
    </w:p>
    <w:p w14:paraId="6DFA1192" w14:textId="154A47A3" w:rsidR="0026416B" w:rsidRDefault="0026416B" w:rsidP="0026416B">
      <w:pPr>
        <w:rPr>
          <w:sz w:val="20"/>
          <w:szCs w:val="20"/>
        </w:rPr>
      </w:pPr>
      <w:r w:rsidRPr="00C44EAA">
        <w:rPr>
          <w:b/>
          <w:sz w:val="20"/>
          <w:szCs w:val="20"/>
        </w:rPr>
        <w:t>Storage Statement(s):</w:t>
      </w:r>
      <w:r>
        <w:rPr>
          <w:sz w:val="20"/>
          <w:szCs w:val="20"/>
        </w:rPr>
        <w:tab/>
      </w:r>
      <w:r w:rsidR="00B72397" w:rsidRPr="00B72397">
        <w:rPr>
          <w:b/>
          <w:sz w:val="20"/>
          <w:szCs w:val="20"/>
        </w:rPr>
        <w:t>P 405</w:t>
      </w:r>
      <w:r w:rsidR="00B72397">
        <w:rPr>
          <w:sz w:val="20"/>
          <w:szCs w:val="20"/>
        </w:rPr>
        <w:tab/>
      </w:r>
      <w:r>
        <w:rPr>
          <w:sz w:val="20"/>
          <w:szCs w:val="20"/>
        </w:rPr>
        <w:t>Store Locked Up</w:t>
      </w:r>
    </w:p>
    <w:p w14:paraId="2D81113D" w14:textId="47243422" w:rsidR="0026416B" w:rsidRDefault="0026416B" w:rsidP="0026416B">
      <w:pPr>
        <w:rPr>
          <w:sz w:val="20"/>
          <w:szCs w:val="20"/>
        </w:rPr>
      </w:pPr>
    </w:p>
    <w:p w14:paraId="4B7F2D19" w14:textId="5DAAEF6F" w:rsidR="0026416B" w:rsidRDefault="0026416B" w:rsidP="0026416B">
      <w:pPr>
        <w:rPr>
          <w:sz w:val="20"/>
          <w:szCs w:val="20"/>
        </w:rPr>
      </w:pPr>
      <w:r w:rsidRPr="00C44EAA">
        <w:rPr>
          <w:b/>
          <w:sz w:val="20"/>
          <w:szCs w:val="20"/>
        </w:rPr>
        <w:t>Disposal Statement(s):</w:t>
      </w:r>
      <w:r>
        <w:rPr>
          <w:sz w:val="20"/>
          <w:szCs w:val="20"/>
        </w:rPr>
        <w:tab/>
      </w:r>
      <w:r w:rsidR="00B72397" w:rsidRPr="00B72397">
        <w:rPr>
          <w:b/>
          <w:sz w:val="20"/>
          <w:szCs w:val="20"/>
        </w:rPr>
        <w:t>P501</w:t>
      </w:r>
      <w:r w:rsidR="00B72397">
        <w:rPr>
          <w:sz w:val="20"/>
          <w:szCs w:val="20"/>
        </w:rPr>
        <w:tab/>
      </w:r>
      <w:r w:rsidRPr="00C44EAA">
        <w:rPr>
          <w:sz w:val="20"/>
          <w:szCs w:val="20"/>
        </w:rPr>
        <w:t>Dispose of contents/container in accordance with relevant regulations.</w:t>
      </w:r>
    </w:p>
    <w:p w14:paraId="68F1ED0C" w14:textId="092F5C94" w:rsidR="0026416B" w:rsidRDefault="0026416B" w:rsidP="0026416B">
      <w:pPr>
        <w:rPr>
          <w:sz w:val="20"/>
          <w:szCs w:val="20"/>
        </w:rPr>
      </w:pPr>
    </w:p>
    <w:p w14:paraId="241FE4D0" w14:textId="68D8F661" w:rsidR="0026416B" w:rsidRDefault="0026416B" w:rsidP="0026416B">
      <w:pPr>
        <w:rPr>
          <w:sz w:val="20"/>
          <w:szCs w:val="20"/>
        </w:rPr>
      </w:pPr>
      <w:r w:rsidRPr="00C44EAA">
        <w:rPr>
          <w:b/>
          <w:sz w:val="20"/>
          <w:szCs w:val="20"/>
        </w:rPr>
        <w:t>Other Hazards</w:t>
      </w:r>
      <w:r>
        <w:rPr>
          <w:sz w:val="20"/>
          <w:szCs w:val="20"/>
        </w:rPr>
        <w:tab/>
      </w:r>
      <w:r>
        <w:rPr>
          <w:sz w:val="20"/>
          <w:szCs w:val="20"/>
        </w:rPr>
        <w:tab/>
      </w:r>
      <w:r w:rsidR="00B72397">
        <w:rPr>
          <w:sz w:val="20"/>
          <w:szCs w:val="20"/>
        </w:rPr>
        <w:t>None</w:t>
      </w:r>
    </w:p>
    <w:p w14:paraId="00A8C1DD" w14:textId="12437C3C" w:rsidR="0026416B" w:rsidRDefault="0026416B" w:rsidP="00E816EC">
      <w:pPr>
        <w:rPr>
          <w:b/>
        </w:rPr>
      </w:pPr>
    </w:p>
    <w:p w14:paraId="1407428B" w14:textId="369C3443" w:rsidR="001123E1" w:rsidRDefault="007B31D3" w:rsidP="00755999">
      <w:pPr>
        <w:rPr>
          <w:b/>
          <w:sz w:val="20"/>
          <w:szCs w:val="20"/>
        </w:rPr>
      </w:pPr>
      <w:r>
        <w:rPr>
          <w:noProof/>
          <w:sz w:val="20"/>
          <w:szCs w:val="20"/>
          <w:lang w:eastAsia="en-AU"/>
        </w:rPr>
        <mc:AlternateContent>
          <mc:Choice Requires="wps">
            <w:drawing>
              <wp:anchor distT="0" distB="0" distL="114300" distR="114300" simplePos="0" relativeHeight="251666432" behindDoc="0" locked="0" layoutInCell="1" allowOverlap="1" wp14:anchorId="58A67335" wp14:editId="0DD9F9FF">
                <wp:simplePos x="0" y="0"/>
                <wp:positionH relativeFrom="column">
                  <wp:posOffset>-293370</wp:posOffset>
                </wp:positionH>
                <wp:positionV relativeFrom="paragraph">
                  <wp:posOffset>58420</wp:posOffset>
                </wp:positionV>
                <wp:extent cx="6286500" cy="0"/>
                <wp:effectExtent l="0" t="0" r="12700" b="25400"/>
                <wp:wrapNone/>
                <wp:docPr id="6" name="Straight Connector 6"/>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mo="http://schemas.microsoft.com/office/mac/office/2008/main" xmlns:mv="urn:schemas-microsoft-com:mac:vml">
            <w:pict>
              <v:line w14:anchorId="3E888B45" id="Straight_x0020_Connector_x0020_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3.1pt,4.6pt" to="471.9pt,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" strokecolor="black [3200]" strokeweight="1.5pt">
                <v:stroke joinstyle="miter"/>
              </v:line>
            </w:pict>
          </mc:Fallback>
        </mc:AlternateContent>
      </w:r>
    </w:p>
    <w:p w14:paraId="483266CF" w14:textId="729AC59E" w:rsidR="00A856E0" w:rsidRDefault="00A856E0" w:rsidP="00C70E76">
      <w:pPr>
        <w:rPr>
          <w:b/>
          <w:sz w:val="20"/>
          <w:szCs w:val="20"/>
        </w:rPr>
      </w:pPr>
    </w:p>
    <w:p w14:paraId="4C5EDF42" w14:textId="05ED2FDB" w:rsidR="00E816EC" w:rsidRDefault="00710789" w:rsidP="00E816EC">
      <w:pPr>
        <w:rPr>
          <w:b/>
        </w:rPr>
      </w:pPr>
      <w:r w:rsidRPr="00710789">
        <w:rPr>
          <w:b/>
          <w:highlight w:val="lightGray"/>
        </w:rPr>
        <w:t xml:space="preserve"> Composition/information on ingredients</w:t>
      </w:r>
    </w:p>
    <w:p w14:paraId="19D8804E" w14:textId="5B0B9DF0" w:rsidR="00710789" w:rsidRPr="00710789" w:rsidRDefault="00710789" w:rsidP="00710789">
      <w:pPr>
        <w:rPr>
          <w:b/>
          <w:sz w:val="20"/>
          <w:szCs w:val="20"/>
        </w:rPr>
      </w:pPr>
      <w:r w:rsidRPr="00710789">
        <w:rPr>
          <w:b/>
          <w:sz w:val="20"/>
          <w:szCs w:val="20"/>
        </w:rPr>
        <w:t>Chemical characterization: Mixtures</w:t>
      </w:r>
    </w:p>
    <w:p w14:paraId="11B363D1" w14:textId="6ED532BD" w:rsidR="00710789" w:rsidRPr="00710789" w:rsidRDefault="00710789" w:rsidP="00710789">
      <w:pPr>
        <w:rPr>
          <w:sz w:val="20"/>
          <w:szCs w:val="20"/>
        </w:rPr>
      </w:pPr>
      <w:r w:rsidRPr="00710789">
        <w:rPr>
          <w:b/>
          <w:sz w:val="20"/>
          <w:szCs w:val="20"/>
        </w:rPr>
        <w:t>Description:</w:t>
      </w:r>
      <w:r w:rsidRPr="00710789">
        <w:rPr>
          <w:sz w:val="20"/>
          <w:szCs w:val="20"/>
        </w:rPr>
        <w:t xml:space="preserve"> </w:t>
      </w:r>
      <w:r w:rsidR="00C16480" w:rsidRPr="00C16480">
        <w:rPr>
          <w:sz w:val="20"/>
          <w:szCs w:val="20"/>
        </w:rPr>
        <w:t>Mixture of the substances listed below with nonhazardous additions</w:t>
      </w:r>
    </w:p>
    <w:tbl>
      <w:tblPr>
        <w:tblStyle w:val="TableGrid"/>
        <w:tblW w:w="0" w:type="auto"/>
        <w:tblLook w:val="04A0" w:firstRow="1" w:lastRow="0" w:firstColumn="1" w:lastColumn="0" w:noHBand="0" w:noVBand="1"/>
      </w:tblPr>
      <w:tblGrid>
        <w:gridCol w:w="2263"/>
        <w:gridCol w:w="3743"/>
        <w:gridCol w:w="3004"/>
      </w:tblGrid>
      <w:tr w:rsidR="00710789" w14:paraId="5F478248" w14:textId="77777777" w:rsidTr="00114374">
        <w:tc>
          <w:tcPr>
            <w:tcW w:w="9010" w:type="dxa"/>
            <w:gridSpan w:val="3"/>
          </w:tcPr>
          <w:p w14:paraId="35A392E7" w14:textId="231EC6F9" w:rsidR="00710789" w:rsidRPr="00710789" w:rsidRDefault="00710789" w:rsidP="00E816EC">
            <w:pPr>
              <w:rPr>
                <w:b/>
                <w:sz w:val="20"/>
                <w:szCs w:val="20"/>
              </w:rPr>
            </w:pPr>
            <w:r w:rsidRPr="00710789">
              <w:rPr>
                <w:b/>
                <w:sz w:val="20"/>
                <w:szCs w:val="20"/>
              </w:rPr>
              <w:t>Dangerous components:</w:t>
            </w:r>
          </w:p>
        </w:tc>
      </w:tr>
      <w:tr w:rsidR="003A5FE8" w14:paraId="26902FAA" w14:textId="77777777" w:rsidTr="003A5FE8">
        <w:tc>
          <w:tcPr>
            <w:tcW w:w="2263" w:type="dxa"/>
            <w:shd w:val="clear" w:color="auto" w:fill="FFC000"/>
          </w:tcPr>
          <w:p w14:paraId="555DE03E" w14:textId="64B0A73C" w:rsidR="00710789" w:rsidRDefault="00F27679" w:rsidP="00E816EC">
            <w:pPr>
              <w:rPr>
                <w:sz w:val="20"/>
                <w:szCs w:val="20"/>
              </w:rPr>
            </w:pPr>
            <w:r>
              <w:rPr>
                <w:sz w:val="20"/>
                <w:szCs w:val="20"/>
              </w:rPr>
              <w:t>CAS</w:t>
            </w:r>
          </w:p>
        </w:tc>
        <w:tc>
          <w:tcPr>
            <w:tcW w:w="3743" w:type="dxa"/>
            <w:shd w:val="clear" w:color="auto" w:fill="FFC000"/>
          </w:tcPr>
          <w:p w14:paraId="0D708D6F" w14:textId="680CA301" w:rsidR="00710789" w:rsidRDefault="00F27679" w:rsidP="00E816EC">
            <w:pPr>
              <w:rPr>
                <w:sz w:val="20"/>
                <w:szCs w:val="20"/>
              </w:rPr>
            </w:pPr>
            <w:r>
              <w:rPr>
                <w:sz w:val="20"/>
                <w:szCs w:val="20"/>
              </w:rPr>
              <w:t>Name</w:t>
            </w:r>
          </w:p>
        </w:tc>
        <w:tc>
          <w:tcPr>
            <w:tcW w:w="3004" w:type="dxa"/>
            <w:shd w:val="clear" w:color="auto" w:fill="FFC000"/>
          </w:tcPr>
          <w:p w14:paraId="31EE85CF" w14:textId="486A0829" w:rsidR="00710789" w:rsidRDefault="00F27679" w:rsidP="00E816EC">
            <w:pPr>
              <w:rPr>
                <w:sz w:val="20"/>
                <w:szCs w:val="20"/>
              </w:rPr>
            </w:pPr>
            <w:r>
              <w:rPr>
                <w:sz w:val="20"/>
                <w:szCs w:val="20"/>
              </w:rPr>
              <w:t>Proportion</w:t>
            </w:r>
          </w:p>
        </w:tc>
      </w:tr>
      <w:tr w:rsidR="003A5FE8" w14:paraId="747B5817" w14:textId="77777777" w:rsidTr="003A5FE8">
        <w:tc>
          <w:tcPr>
            <w:tcW w:w="2263" w:type="dxa"/>
          </w:tcPr>
          <w:p w14:paraId="048161F5" w14:textId="6356A5FA" w:rsidR="00710789" w:rsidRDefault="003A5FE8" w:rsidP="00C16480">
            <w:pPr>
              <w:rPr>
                <w:sz w:val="20"/>
                <w:szCs w:val="20"/>
              </w:rPr>
            </w:pPr>
            <w:r>
              <w:rPr>
                <w:sz w:val="20"/>
                <w:szCs w:val="20"/>
              </w:rPr>
              <w:t>7732-18-5</w:t>
            </w:r>
          </w:p>
        </w:tc>
        <w:tc>
          <w:tcPr>
            <w:tcW w:w="3743" w:type="dxa"/>
          </w:tcPr>
          <w:p w14:paraId="72979545" w14:textId="0E2A4842" w:rsidR="00710789" w:rsidRDefault="003A5FE8" w:rsidP="00E816EC">
            <w:pPr>
              <w:rPr>
                <w:sz w:val="20"/>
                <w:szCs w:val="20"/>
              </w:rPr>
            </w:pPr>
            <w:r>
              <w:rPr>
                <w:sz w:val="20"/>
                <w:szCs w:val="20"/>
              </w:rPr>
              <w:t>Water</w:t>
            </w:r>
          </w:p>
        </w:tc>
        <w:tc>
          <w:tcPr>
            <w:tcW w:w="3004" w:type="dxa"/>
          </w:tcPr>
          <w:p w14:paraId="3C466AC8" w14:textId="4458DB62" w:rsidR="00710789" w:rsidRDefault="003A5FE8" w:rsidP="00E816EC">
            <w:pPr>
              <w:rPr>
                <w:sz w:val="20"/>
                <w:szCs w:val="20"/>
              </w:rPr>
            </w:pPr>
            <w:r>
              <w:rPr>
                <w:sz w:val="20"/>
                <w:szCs w:val="20"/>
              </w:rPr>
              <w:t>85-90%</w:t>
            </w:r>
          </w:p>
        </w:tc>
      </w:tr>
      <w:tr w:rsidR="003A5FE8" w14:paraId="2A1898E0" w14:textId="77777777" w:rsidTr="003A5FE8">
        <w:tc>
          <w:tcPr>
            <w:tcW w:w="2263" w:type="dxa"/>
          </w:tcPr>
          <w:p w14:paraId="3AEF579A" w14:textId="59C745F1" w:rsidR="00710789" w:rsidRDefault="003A5FE8" w:rsidP="00E816EC">
            <w:pPr>
              <w:rPr>
                <w:sz w:val="20"/>
                <w:szCs w:val="20"/>
              </w:rPr>
            </w:pPr>
            <w:r>
              <w:rPr>
                <w:sz w:val="20"/>
                <w:szCs w:val="20"/>
              </w:rPr>
              <w:t>138-15-8</w:t>
            </w:r>
          </w:p>
        </w:tc>
        <w:tc>
          <w:tcPr>
            <w:tcW w:w="3743" w:type="dxa"/>
          </w:tcPr>
          <w:p w14:paraId="0B00827E" w14:textId="4CD31DBE" w:rsidR="00710789" w:rsidRDefault="003A5FE8" w:rsidP="00E816EC">
            <w:pPr>
              <w:rPr>
                <w:sz w:val="20"/>
                <w:szCs w:val="20"/>
              </w:rPr>
            </w:pPr>
            <w:r>
              <w:rPr>
                <w:sz w:val="20"/>
                <w:szCs w:val="20"/>
              </w:rPr>
              <w:t>Glutamic Acid Hydrochloride</w:t>
            </w:r>
          </w:p>
        </w:tc>
        <w:tc>
          <w:tcPr>
            <w:tcW w:w="3004" w:type="dxa"/>
          </w:tcPr>
          <w:p w14:paraId="2D9AE38E" w14:textId="05181BE9" w:rsidR="00710789" w:rsidRDefault="003A5FE8" w:rsidP="00E816EC">
            <w:pPr>
              <w:rPr>
                <w:sz w:val="20"/>
                <w:szCs w:val="20"/>
              </w:rPr>
            </w:pPr>
            <w:r>
              <w:rPr>
                <w:sz w:val="20"/>
                <w:szCs w:val="20"/>
              </w:rPr>
              <w:t>5-10%</w:t>
            </w:r>
          </w:p>
        </w:tc>
      </w:tr>
      <w:tr w:rsidR="003A5FE8" w14:paraId="2F0D8694" w14:textId="77777777" w:rsidTr="003A5FE8">
        <w:tc>
          <w:tcPr>
            <w:tcW w:w="2263" w:type="dxa"/>
          </w:tcPr>
          <w:p w14:paraId="29D747BF" w14:textId="6FB7DA3A" w:rsidR="00F01EB6" w:rsidRPr="00F01EB6" w:rsidRDefault="003A5FE8" w:rsidP="00E816EC">
            <w:pPr>
              <w:rPr>
                <w:sz w:val="20"/>
                <w:szCs w:val="20"/>
              </w:rPr>
            </w:pPr>
            <w:r>
              <w:rPr>
                <w:sz w:val="20"/>
                <w:szCs w:val="20"/>
              </w:rPr>
              <w:t>57-13-6</w:t>
            </w:r>
          </w:p>
        </w:tc>
        <w:tc>
          <w:tcPr>
            <w:tcW w:w="3743" w:type="dxa"/>
          </w:tcPr>
          <w:p w14:paraId="42E833AB" w14:textId="7B3BCF57" w:rsidR="00F01EB6" w:rsidRPr="00F01EB6" w:rsidRDefault="003A5FE8" w:rsidP="00E816EC">
            <w:pPr>
              <w:rPr>
                <w:sz w:val="20"/>
                <w:szCs w:val="20"/>
              </w:rPr>
            </w:pPr>
            <w:r>
              <w:rPr>
                <w:sz w:val="20"/>
                <w:szCs w:val="20"/>
              </w:rPr>
              <w:t>Urea</w:t>
            </w:r>
          </w:p>
        </w:tc>
        <w:tc>
          <w:tcPr>
            <w:tcW w:w="3004" w:type="dxa"/>
          </w:tcPr>
          <w:p w14:paraId="6112F352" w14:textId="579EC775" w:rsidR="00F01EB6" w:rsidRDefault="003A5FE8" w:rsidP="00E816EC">
            <w:pPr>
              <w:rPr>
                <w:sz w:val="20"/>
                <w:szCs w:val="20"/>
              </w:rPr>
            </w:pPr>
            <w:r>
              <w:rPr>
                <w:sz w:val="20"/>
                <w:szCs w:val="20"/>
              </w:rPr>
              <w:t>5%</w:t>
            </w:r>
          </w:p>
        </w:tc>
      </w:tr>
    </w:tbl>
    <w:p w14:paraId="10BE268A" w14:textId="165C3D41" w:rsidR="00BA74C2" w:rsidRDefault="00BA74C2" w:rsidP="00253E28">
      <w:pPr>
        <w:rPr>
          <w:b/>
          <w:sz w:val="20"/>
          <w:szCs w:val="20"/>
        </w:rPr>
      </w:pPr>
    </w:p>
    <w:p w14:paraId="15A97C65" w14:textId="08E3845D" w:rsidR="00253E28" w:rsidRPr="00253E28" w:rsidRDefault="00253E28" w:rsidP="00253E28">
      <w:pPr>
        <w:rPr>
          <w:b/>
          <w:sz w:val="20"/>
          <w:szCs w:val="20"/>
        </w:rPr>
      </w:pPr>
      <w:r w:rsidRPr="00253E28">
        <w:rPr>
          <w:b/>
          <w:sz w:val="20"/>
          <w:szCs w:val="20"/>
        </w:rPr>
        <w:t>Additional information:</w:t>
      </w:r>
    </w:p>
    <w:p w14:paraId="01769B50" w14:textId="1B0A0C56" w:rsidR="00A23D12" w:rsidRDefault="00253E28" w:rsidP="00253E28">
      <w:pPr>
        <w:rPr>
          <w:sz w:val="20"/>
          <w:szCs w:val="20"/>
        </w:rPr>
      </w:pPr>
      <w:r w:rsidRPr="00253E28">
        <w:rPr>
          <w:sz w:val="20"/>
          <w:szCs w:val="20"/>
        </w:rPr>
        <w:t>For the listed ingredient(s), the identity and exact percentage(s) are bein</w:t>
      </w:r>
      <w:r>
        <w:rPr>
          <w:sz w:val="20"/>
          <w:szCs w:val="20"/>
        </w:rPr>
        <w:t>g withheld as a trade secret.</w:t>
      </w:r>
      <w:r>
        <w:rPr>
          <w:sz w:val="20"/>
          <w:szCs w:val="20"/>
        </w:rPr>
        <w:cr/>
      </w:r>
    </w:p>
    <w:p w14:paraId="2215DE59" w14:textId="3CD8D276" w:rsidR="00253E28" w:rsidRPr="00253E28" w:rsidRDefault="00253E28" w:rsidP="00253E28">
      <w:pPr>
        <w:rPr>
          <w:sz w:val="20"/>
          <w:szCs w:val="20"/>
        </w:rPr>
      </w:pPr>
      <w:r w:rsidRPr="00253E28">
        <w:rPr>
          <w:b/>
          <w:sz w:val="20"/>
          <w:szCs w:val="20"/>
        </w:rPr>
        <w:t>Composition comments:</w:t>
      </w:r>
    </w:p>
    <w:p w14:paraId="2A091581" w14:textId="7377608B" w:rsidR="00710789" w:rsidRDefault="00253E28" w:rsidP="00253E28">
      <w:pPr>
        <w:rPr>
          <w:sz w:val="20"/>
          <w:szCs w:val="20"/>
        </w:rPr>
      </w:pPr>
      <w:r w:rsidRPr="00253E28">
        <w:rPr>
          <w:sz w:val="20"/>
          <w:szCs w:val="20"/>
        </w:rPr>
        <w:t>The term “Hazardous Ingredients” should be interpreted as a term defined in Hazard Communication standards and does not necessarily imply the existence of a hazard. The product may contain additional nonhazardous ingredients or may form additional compounds under the condition of use. Refer to Sections 2 and 8 for more information.</w:t>
      </w:r>
    </w:p>
    <w:p w14:paraId="6EA7CD40" w14:textId="240DE209" w:rsidR="00E816EC" w:rsidRDefault="00253E28" w:rsidP="00E816EC">
      <w:pPr>
        <w:rPr>
          <w:sz w:val="20"/>
          <w:szCs w:val="20"/>
        </w:rPr>
      </w:pPr>
      <w:r>
        <w:rPr>
          <w:noProof/>
          <w:sz w:val="20"/>
          <w:szCs w:val="20"/>
          <w:lang w:eastAsia="en-AU"/>
        </w:rPr>
        <mc:AlternateContent>
          <mc:Choice Requires="wps">
            <w:drawing>
              <wp:anchor distT="0" distB="0" distL="114300" distR="114300" simplePos="0" relativeHeight="251668480" behindDoc="0" locked="0" layoutInCell="1" allowOverlap="1" wp14:anchorId="120D1163" wp14:editId="3738A098">
                <wp:simplePos x="0" y="0"/>
                <wp:positionH relativeFrom="column">
                  <wp:posOffset>-291465</wp:posOffset>
                </wp:positionH>
                <wp:positionV relativeFrom="paragraph">
                  <wp:posOffset>154940</wp:posOffset>
                </wp:positionV>
                <wp:extent cx="6286500" cy="0"/>
                <wp:effectExtent l="0" t="0" r="12700" b="25400"/>
                <wp:wrapNone/>
                <wp:docPr id="7" name="Straight Connector 7"/>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mo="http://schemas.microsoft.com/office/mac/office/2008/main" xmlns:mv="urn:schemas-microsoft-com:mac:vml">
            <w:pict>
              <v:line w14:anchorId="6FEA4768" id="Straight_x0020_Connector_x0020_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2.95pt,12.2pt" to="472.05pt,1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" strokecolor="black [3200]" strokeweight="1.5pt">
                <v:stroke joinstyle="miter"/>
              </v:line>
            </w:pict>
          </mc:Fallback>
        </mc:AlternateContent>
      </w:r>
    </w:p>
    <w:p w14:paraId="35909696" w14:textId="6D39BA7A" w:rsidR="00253E28" w:rsidRDefault="00253E28" w:rsidP="00E816EC">
      <w:pPr>
        <w:rPr>
          <w:sz w:val="20"/>
          <w:szCs w:val="20"/>
        </w:rPr>
      </w:pPr>
    </w:p>
    <w:p w14:paraId="34788802" w14:textId="0300D835" w:rsidR="00412EC4" w:rsidRDefault="00253E28" w:rsidP="00412EC4">
      <w:pPr>
        <w:rPr>
          <w:b/>
        </w:rPr>
      </w:pPr>
      <w:r w:rsidRPr="00253E28">
        <w:rPr>
          <w:b/>
          <w:highlight w:val="lightGray"/>
        </w:rPr>
        <w:t>4 First-aid measures</w:t>
      </w:r>
    </w:p>
    <w:p w14:paraId="3DEAC0A3" w14:textId="7D5462F9" w:rsidR="007D4D06" w:rsidRDefault="007D4D06" w:rsidP="00412EC4">
      <w:pPr>
        <w:rPr>
          <w:b/>
        </w:rPr>
      </w:pPr>
    </w:p>
    <w:p w14:paraId="15FC3CF2" w14:textId="20FBB432" w:rsidR="00B16FCA" w:rsidRDefault="00B16FCA" w:rsidP="00B16FCA">
      <w:pPr>
        <w:rPr>
          <w:sz w:val="20"/>
          <w:szCs w:val="20"/>
        </w:rPr>
      </w:pPr>
      <w:r w:rsidRPr="00253E28">
        <w:rPr>
          <w:b/>
          <w:sz w:val="20"/>
          <w:szCs w:val="20"/>
        </w:rPr>
        <w:t>Description of first aid measures</w:t>
      </w:r>
      <w:r w:rsidRPr="00253E28">
        <w:rPr>
          <w:b/>
          <w:sz w:val="20"/>
          <w:szCs w:val="20"/>
        </w:rPr>
        <w:cr/>
        <w:t>General information:</w:t>
      </w:r>
      <w:r w:rsidRPr="00253E28">
        <w:rPr>
          <w:sz w:val="20"/>
          <w:szCs w:val="20"/>
        </w:rPr>
        <w:t xml:space="preserve"> </w:t>
      </w:r>
      <w:r w:rsidRPr="00BA74C2">
        <w:rPr>
          <w:sz w:val="20"/>
          <w:szCs w:val="20"/>
        </w:rPr>
        <w:t>Never give anything by mouth to an unconscious person. If exposed or concerned: Get medical advice/attention.</w:t>
      </w:r>
    </w:p>
    <w:p w14:paraId="08BADB12" w14:textId="7C0EF42E" w:rsidR="00B16FCA" w:rsidRPr="0040007F" w:rsidRDefault="00B16FCA" w:rsidP="00B16FCA">
      <w:pPr>
        <w:rPr>
          <w:b/>
          <w:sz w:val="20"/>
          <w:szCs w:val="20"/>
        </w:rPr>
      </w:pPr>
      <w:r>
        <w:rPr>
          <w:sz w:val="20"/>
          <w:szCs w:val="20"/>
        </w:rPr>
        <w:cr/>
      </w:r>
      <w:r w:rsidRPr="0040007F">
        <w:rPr>
          <w:b/>
          <w:sz w:val="20"/>
          <w:szCs w:val="20"/>
        </w:rPr>
        <w:t xml:space="preserve">SKIN EXPOSURE:  </w:t>
      </w:r>
      <w:r w:rsidRPr="00BA74C2">
        <w:rPr>
          <w:sz w:val="20"/>
          <w:szCs w:val="20"/>
        </w:rPr>
        <w:t>Remove contaminated clothing. Gently wash with plenty of soap and water followed by rinsing with water for at least 15 minutes. Call a POISON CENTER or doctor if you feel unwell. Wash contaminated clothing before reuse.</w:t>
      </w:r>
    </w:p>
    <w:p w14:paraId="0372FC23" w14:textId="735584E6" w:rsidR="00B16FCA" w:rsidRDefault="00B16FCA" w:rsidP="00B16FCA">
      <w:pPr>
        <w:rPr>
          <w:b/>
          <w:sz w:val="20"/>
          <w:szCs w:val="20"/>
        </w:rPr>
      </w:pPr>
    </w:p>
    <w:p w14:paraId="6D3F7FD6" w14:textId="64E6CC2A" w:rsidR="00B16FCA" w:rsidRPr="0040007F" w:rsidRDefault="00B65E0D" w:rsidP="00B16FCA">
      <w:pPr>
        <w:rPr>
          <w:b/>
          <w:sz w:val="20"/>
          <w:szCs w:val="20"/>
        </w:rPr>
      </w:pPr>
      <w:r>
        <w:rPr>
          <w:noProof/>
          <w:sz w:val="20"/>
          <w:szCs w:val="20"/>
          <w:lang w:eastAsia="en-AU"/>
        </w:rPr>
        <mc:AlternateContent>
          <mc:Choice Requires="wps">
            <w:drawing>
              <wp:anchor distT="0" distB="0" distL="114300" distR="114300" simplePos="0" relativeHeight="251676672" behindDoc="0" locked="0" layoutInCell="1" allowOverlap="1" wp14:anchorId="1E87E22D" wp14:editId="175134DD">
                <wp:simplePos x="0" y="0"/>
                <wp:positionH relativeFrom="column">
                  <wp:posOffset>5655945</wp:posOffset>
                </wp:positionH>
                <wp:positionV relativeFrom="paragraph">
                  <wp:posOffset>726688</wp:posOffset>
                </wp:positionV>
                <wp:extent cx="1026795" cy="223520"/>
                <wp:effectExtent l="0" t="0" r="0" b="5080"/>
                <wp:wrapNone/>
                <wp:docPr id="11" name="Text Box 11"/>
                <wp:cNvGraphicFramePr/>
                <a:graphic xmlns:a="http://schemas.openxmlformats.org/drawingml/2006/main">
                  <a:graphicData uri="http://schemas.microsoft.com/office/word/2010/wordprocessingShape">
                    <wps:wsp>
                      <wps:cNvSpPr txBox="1"/>
                      <wps:spPr>
                        <a:xfrm>
                          <a:off x="0" y="0"/>
                          <a:ext cx="1026795" cy="2235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2A7F4F" w14:textId="30BBE333" w:rsidR="003A5FE8" w:rsidRPr="00E816EC" w:rsidRDefault="003A5FE8" w:rsidP="0054256A">
                            <w:pPr>
                              <w:rPr>
                                <w:sz w:val="16"/>
                                <w:szCs w:val="16"/>
                              </w:rPr>
                            </w:pPr>
                            <w:r>
                              <w:rPr>
                                <w:sz w:val="16"/>
                                <w:szCs w:val="16"/>
                              </w:rPr>
                              <w:t>(Contd. on page 3</w:t>
                            </w:r>
                            <w:r w:rsidRPr="00E816EC">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7E22D" id="Text Box 11" o:spid="_x0000_s1029" type="#_x0000_t202" style="position:absolute;margin-left:445.35pt;margin-top:57.2pt;width:80.85pt;height:1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" filled="f" stroked="f">
                <v:textbox>
                  <w:txbxContent>
                    <w:p w14:paraId="3D2A7F4F" w14:textId="30BBE333" w:rsidR="003A5FE8" w:rsidRPr="00E816EC" w:rsidRDefault="003A5FE8" w:rsidP="0054256A">
                      <w:pPr>
                        <w:rPr>
                          <w:sz w:val="16"/>
                          <w:szCs w:val="16"/>
                        </w:rPr>
                      </w:pPr>
                      <w:r>
                        <w:rPr>
                          <w:sz w:val="16"/>
                          <w:szCs w:val="16"/>
                        </w:rPr>
                        <w:t>(Contd. on page 3</w:t>
                      </w:r>
                      <w:r w:rsidRPr="00E816EC">
                        <w:rPr>
                          <w:sz w:val="16"/>
                          <w:szCs w:val="16"/>
                        </w:rPr>
                        <w:t>)</w:t>
                      </w:r>
                    </w:p>
                  </w:txbxContent>
                </v:textbox>
              </v:shape>
            </w:pict>
          </mc:Fallback>
        </mc:AlternateContent>
      </w:r>
      <w:r w:rsidR="00B16FCA" w:rsidRPr="0040007F">
        <w:rPr>
          <w:b/>
          <w:sz w:val="20"/>
          <w:szCs w:val="20"/>
        </w:rPr>
        <w:t xml:space="preserve">EYE EXPOSURE:  </w:t>
      </w:r>
      <w:r w:rsidR="00B16FCA" w:rsidRPr="00BA74C2">
        <w:rPr>
          <w:sz w:val="20"/>
          <w:szCs w:val="20"/>
        </w:rPr>
        <w:t>Rinse cautiously with water for at least 60 minutes. Remove contact lenses, if present and easy to do. Continue rinsing. Obtain medical attention.</w:t>
      </w:r>
    </w:p>
    <w:p w14:paraId="38182CA1" w14:textId="0FF27E5F" w:rsidR="00B16FCA" w:rsidRDefault="00B16FCA" w:rsidP="00B16FCA">
      <w:pPr>
        <w:rPr>
          <w:b/>
          <w:sz w:val="20"/>
          <w:szCs w:val="20"/>
        </w:rPr>
      </w:pPr>
    </w:p>
    <w:p w14:paraId="1274E7F2" w14:textId="1B85988D" w:rsidR="00B16FCA" w:rsidRPr="0040007F" w:rsidRDefault="00382656" w:rsidP="00B16FCA">
      <w:pPr>
        <w:rPr>
          <w:sz w:val="20"/>
          <w:szCs w:val="20"/>
        </w:rPr>
      </w:pPr>
      <w:r>
        <w:rPr>
          <w:noProof/>
          <w:sz w:val="20"/>
          <w:szCs w:val="20"/>
          <w:lang w:eastAsia="en-AU"/>
        </w:rPr>
        <mc:AlternateContent>
          <mc:Choice Requires="wps">
            <w:drawing>
              <wp:anchor distT="0" distB="0" distL="114300" distR="114300" simplePos="0" relativeHeight="251678720" behindDoc="0" locked="0" layoutInCell="1" allowOverlap="1" wp14:anchorId="279CF5A8" wp14:editId="39904B7F">
                <wp:simplePos x="0" y="0"/>
                <wp:positionH relativeFrom="column">
                  <wp:posOffset>5880735</wp:posOffset>
                </wp:positionH>
                <wp:positionV relativeFrom="paragraph">
                  <wp:posOffset>-681355</wp:posOffset>
                </wp:positionV>
                <wp:extent cx="1026795" cy="223520"/>
                <wp:effectExtent l="0" t="0" r="0" b="5080"/>
                <wp:wrapNone/>
                <wp:docPr id="12" name="Text Box 12"/>
                <wp:cNvGraphicFramePr/>
                <a:graphic xmlns:a="http://schemas.openxmlformats.org/drawingml/2006/main">
                  <a:graphicData uri="http://schemas.microsoft.com/office/word/2010/wordprocessingShape">
                    <wps:wsp>
                      <wps:cNvSpPr txBox="1"/>
                      <wps:spPr>
                        <a:xfrm>
                          <a:off x="0" y="0"/>
                          <a:ext cx="1026795" cy="2235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405664E" w14:textId="65E3EBF5" w:rsidR="003A5FE8" w:rsidRPr="00E816EC" w:rsidRDefault="003A5FE8" w:rsidP="00137BE8">
                            <w:pPr>
                              <w:rPr>
                                <w:sz w:val="16"/>
                                <w:szCs w:val="16"/>
                              </w:rPr>
                            </w:pPr>
                            <w:r>
                              <w:rPr>
                                <w:sz w:val="16"/>
                                <w:szCs w:val="16"/>
                              </w:rPr>
                              <w:t xml:space="preserve">Page 3 of </w:t>
                            </w:r>
                            <w:r w:rsidR="000C0137">
                              <w:rPr>
                                <w:sz w:val="16"/>
                                <w:szCs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CF5A8" id="Text Box 12" o:spid="_x0000_s1030" type="#_x0000_t202" style="position:absolute;margin-left:463.05pt;margin-top:-53.65pt;width:80.85pt;height:17.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" filled="f" stroked="f">
                <v:textbox>
                  <w:txbxContent>
                    <w:p w14:paraId="5405664E" w14:textId="65E3EBF5" w:rsidR="003A5FE8" w:rsidRPr="00E816EC" w:rsidRDefault="003A5FE8" w:rsidP="00137BE8">
                      <w:pPr>
                        <w:rPr>
                          <w:sz w:val="16"/>
                          <w:szCs w:val="16"/>
                        </w:rPr>
                      </w:pPr>
                      <w:r>
                        <w:rPr>
                          <w:sz w:val="16"/>
                          <w:szCs w:val="16"/>
                        </w:rPr>
                        <w:t xml:space="preserve">Page 3 of </w:t>
                      </w:r>
                      <w:r w:rsidR="000C0137">
                        <w:rPr>
                          <w:sz w:val="16"/>
                          <w:szCs w:val="16"/>
                        </w:rPr>
                        <w:t>10</w:t>
                      </w:r>
                    </w:p>
                  </w:txbxContent>
                </v:textbox>
              </v:shape>
            </w:pict>
          </mc:Fallback>
        </mc:AlternateContent>
      </w:r>
      <w:r w:rsidR="00B16FCA" w:rsidRPr="0040007F">
        <w:rPr>
          <w:b/>
          <w:sz w:val="20"/>
          <w:szCs w:val="20"/>
        </w:rPr>
        <w:t xml:space="preserve">INHALATION:  </w:t>
      </w:r>
      <w:r w:rsidR="00B16FCA" w:rsidRPr="00BA74C2">
        <w:rPr>
          <w:sz w:val="20"/>
          <w:szCs w:val="20"/>
        </w:rPr>
        <w:t>If inhaled, remove to fresh air and keep at rest in a position comfortable for breathing. Call a POISON CENTER/doctor if you feel unwell.</w:t>
      </w:r>
    </w:p>
    <w:p w14:paraId="29F2DF05" w14:textId="3C1BB40E" w:rsidR="00B16FCA" w:rsidRDefault="00B16FCA" w:rsidP="00B16FCA">
      <w:pPr>
        <w:rPr>
          <w:b/>
          <w:sz w:val="20"/>
          <w:szCs w:val="20"/>
        </w:rPr>
      </w:pPr>
    </w:p>
    <w:p w14:paraId="65628DD1" w14:textId="175AB330" w:rsidR="00B16FCA" w:rsidRDefault="00B16FCA" w:rsidP="00B16FCA">
      <w:pPr>
        <w:rPr>
          <w:sz w:val="20"/>
          <w:szCs w:val="20"/>
        </w:rPr>
      </w:pPr>
      <w:r w:rsidRPr="00247006">
        <w:rPr>
          <w:b/>
          <w:sz w:val="20"/>
          <w:szCs w:val="20"/>
        </w:rPr>
        <w:t>INGESTION:</w:t>
      </w:r>
      <w:r w:rsidRPr="0040007F">
        <w:rPr>
          <w:sz w:val="20"/>
          <w:szCs w:val="20"/>
        </w:rPr>
        <w:t xml:space="preserve">  </w:t>
      </w:r>
      <w:r w:rsidRPr="00BA74C2">
        <w:rPr>
          <w:sz w:val="20"/>
          <w:szCs w:val="20"/>
        </w:rPr>
        <w:t>Rinse mouth. Do NOT induce vomiting. IF SWALLOWED: Immediately call a POISON CENTER or doctor.</w:t>
      </w:r>
    </w:p>
    <w:p w14:paraId="10E78450" w14:textId="29A2EC17" w:rsidR="00B16FCA" w:rsidRPr="00BA74C2" w:rsidRDefault="00B16FCA" w:rsidP="00B16FCA">
      <w:pPr>
        <w:rPr>
          <w:b/>
          <w:sz w:val="20"/>
          <w:szCs w:val="20"/>
        </w:rPr>
      </w:pPr>
    </w:p>
    <w:p w14:paraId="1CCBAE6E" w14:textId="0BACCA89" w:rsidR="00B16FCA" w:rsidRPr="00BA74C2" w:rsidRDefault="00B16FCA" w:rsidP="00B16FCA">
      <w:pPr>
        <w:rPr>
          <w:b/>
          <w:sz w:val="20"/>
          <w:szCs w:val="20"/>
        </w:rPr>
      </w:pPr>
      <w:r w:rsidRPr="00BA74C2">
        <w:rPr>
          <w:b/>
          <w:sz w:val="20"/>
          <w:szCs w:val="20"/>
        </w:rPr>
        <w:t xml:space="preserve">Most Important Symptoms and Effects Both Acute and Delayed </w:t>
      </w:r>
    </w:p>
    <w:p w14:paraId="4CEF82BC" w14:textId="2B8BB7FB" w:rsidR="00B16FCA" w:rsidRDefault="00B16FCA" w:rsidP="00B16FCA">
      <w:pPr>
        <w:rPr>
          <w:sz w:val="20"/>
          <w:szCs w:val="20"/>
        </w:rPr>
      </w:pPr>
      <w:r w:rsidRPr="00135E9C">
        <w:rPr>
          <w:b/>
          <w:sz w:val="20"/>
          <w:szCs w:val="20"/>
        </w:rPr>
        <w:t>GENERAL:</w:t>
      </w:r>
      <w:r w:rsidRPr="00BA74C2">
        <w:rPr>
          <w:sz w:val="20"/>
          <w:szCs w:val="20"/>
        </w:rPr>
        <w:t xml:space="preserve"> May be fatal if swallowed and enters airways. Causes severe skin burns and eye damage. May cause damage to organs through prolonged or repeated exposure. Harmful if swallowed. May cause respiratory irritation.</w:t>
      </w:r>
    </w:p>
    <w:p w14:paraId="1B7738CC" w14:textId="77777777" w:rsidR="00B16FCA" w:rsidRDefault="00B16FCA" w:rsidP="00B16FCA">
      <w:pPr>
        <w:rPr>
          <w:sz w:val="20"/>
          <w:szCs w:val="20"/>
        </w:rPr>
      </w:pPr>
      <w:r w:rsidRPr="00135E9C">
        <w:rPr>
          <w:b/>
          <w:sz w:val="20"/>
          <w:szCs w:val="20"/>
        </w:rPr>
        <w:t>INHALATION</w:t>
      </w:r>
      <w:r w:rsidRPr="00135E9C">
        <w:rPr>
          <w:sz w:val="20"/>
          <w:szCs w:val="20"/>
        </w:rPr>
        <w:t xml:space="preserve">: If vapours of this product are inhaled, irritation of the nose and respiratory system can occur. </w:t>
      </w:r>
    </w:p>
    <w:p w14:paraId="47CA9D0F" w14:textId="77777777" w:rsidR="00B16FCA" w:rsidRPr="00135E9C" w:rsidRDefault="00B16FCA" w:rsidP="00B16FCA">
      <w:pPr>
        <w:rPr>
          <w:sz w:val="20"/>
          <w:szCs w:val="20"/>
        </w:rPr>
      </w:pPr>
    </w:p>
    <w:p w14:paraId="42F83612" w14:textId="77777777" w:rsidR="00B16FCA" w:rsidRDefault="00B16FCA" w:rsidP="00B16FCA">
      <w:pPr>
        <w:rPr>
          <w:sz w:val="20"/>
          <w:szCs w:val="20"/>
        </w:rPr>
      </w:pPr>
      <w:r w:rsidRPr="00135E9C">
        <w:rPr>
          <w:b/>
          <w:sz w:val="20"/>
          <w:szCs w:val="20"/>
        </w:rPr>
        <w:t>SKIN CONTACT:</w:t>
      </w:r>
      <w:r w:rsidRPr="00135E9C">
        <w:rPr>
          <w:sz w:val="20"/>
          <w:szCs w:val="20"/>
        </w:rPr>
        <w:t xml:space="preserve"> Overexposure may be irritating to skin.</w:t>
      </w:r>
    </w:p>
    <w:p w14:paraId="473F206A" w14:textId="77777777" w:rsidR="00B16FCA" w:rsidRPr="00135E9C" w:rsidRDefault="00B16FCA" w:rsidP="00B16FCA">
      <w:pPr>
        <w:rPr>
          <w:sz w:val="20"/>
          <w:szCs w:val="20"/>
        </w:rPr>
      </w:pPr>
      <w:r w:rsidRPr="00135E9C">
        <w:rPr>
          <w:sz w:val="20"/>
          <w:szCs w:val="20"/>
        </w:rPr>
        <w:t xml:space="preserve"> </w:t>
      </w:r>
    </w:p>
    <w:p w14:paraId="5BCB4E1C" w14:textId="77777777" w:rsidR="00B16FCA" w:rsidRDefault="00B16FCA" w:rsidP="00B16FCA">
      <w:pPr>
        <w:rPr>
          <w:sz w:val="20"/>
          <w:szCs w:val="20"/>
        </w:rPr>
      </w:pPr>
      <w:r w:rsidRPr="00135E9C">
        <w:rPr>
          <w:b/>
          <w:sz w:val="20"/>
          <w:szCs w:val="20"/>
        </w:rPr>
        <w:t>EYE CONTACT:</w:t>
      </w:r>
      <w:r w:rsidRPr="00135E9C">
        <w:rPr>
          <w:sz w:val="20"/>
          <w:szCs w:val="20"/>
        </w:rPr>
        <w:t xml:space="preserve"> Causes serious eye damage. Redness. Pain. Blurred vision. Severe burns. </w:t>
      </w:r>
    </w:p>
    <w:p w14:paraId="21806C94" w14:textId="77777777" w:rsidR="00B16FCA" w:rsidRPr="00135E9C" w:rsidRDefault="00B16FCA" w:rsidP="00B16FCA">
      <w:pPr>
        <w:rPr>
          <w:sz w:val="20"/>
          <w:szCs w:val="20"/>
        </w:rPr>
      </w:pPr>
    </w:p>
    <w:p w14:paraId="56D22C87" w14:textId="77777777" w:rsidR="00B16FCA" w:rsidRDefault="00B16FCA" w:rsidP="00B16FCA">
      <w:pPr>
        <w:rPr>
          <w:sz w:val="20"/>
          <w:szCs w:val="20"/>
        </w:rPr>
      </w:pPr>
      <w:r w:rsidRPr="00135E9C">
        <w:rPr>
          <w:b/>
          <w:sz w:val="20"/>
          <w:szCs w:val="20"/>
        </w:rPr>
        <w:t>INGESTION:</w:t>
      </w:r>
      <w:r w:rsidRPr="00135E9C">
        <w:rPr>
          <w:sz w:val="20"/>
          <w:szCs w:val="20"/>
        </w:rPr>
        <w:t xml:space="preserve"> May be fatal if swallowed and enters airways. Ingestion is not anticipated to be a route of occupational exposure for this product. If this flux is ingested, nausea, vomiting, and diarrhoea may occur (depending on the amount of the product swallowed). Severe ingestion exposures may result in damage to the tissues of the gastrointestinal system, kidney failure and death. </w:t>
      </w:r>
    </w:p>
    <w:p w14:paraId="58030AD0" w14:textId="77777777" w:rsidR="00B16FCA" w:rsidRPr="00135E9C" w:rsidRDefault="00B16FCA" w:rsidP="00B16FCA">
      <w:pPr>
        <w:rPr>
          <w:sz w:val="20"/>
          <w:szCs w:val="20"/>
        </w:rPr>
      </w:pPr>
    </w:p>
    <w:p w14:paraId="07C2AA41" w14:textId="77777777" w:rsidR="00B16FCA" w:rsidRPr="0040007F" w:rsidRDefault="00B16FCA" w:rsidP="00B16FCA">
      <w:pPr>
        <w:rPr>
          <w:sz w:val="20"/>
          <w:szCs w:val="20"/>
        </w:rPr>
      </w:pPr>
      <w:r w:rsidRPr="00135E9C">
        <w:rPr>
          <w:b/>
          <w:sz w:val="20"/>
          <w:szCs w:val="20"/>
        </w:rPr>
        <w:t>CHRONIC SYMPTOMS:</w:t>
      </w:r>
      <w:r w:rsidRPr="00135E9C">
        <w:rPr>
          <w:sz w:val="20"/>
          <w:szCs w:val="20"/>
        </w:rPr>
        <w:t xml:space="preserve"> May cause damage to organs through prolonged or repeated exposure. Chronic ingestion may cause damage to the kidneys.  </w:t>
      </w:r>
    </w:p>
    <w:p w14:paraId="520A272D" w14:textId="77777777" w:rsidR="00B16FCA" w:rsidRDefault="00B16FCA" w:rsidP="00B16FCA">
      <w:pPr>
        <w:rPr>
          <w:b/>
          <w:sz w:val="20"/>
          <w:szCs w:val="20"/>
        </w:rPr>
      </w:pPr>
    </w:p>
    <w:p w14:paraId="6A8DBF96" w14:textId="77777777" w:rsidR="00B16FCA" w:rsidRPr="0040007F" w:rsidRDefault="00B16FCA" w:rsidP="00B16FCA">
      <w:pPr>
        <w:rPr>
          <w:b/>
          <w:sz w:val="20"/>
          <w:szCs w:val="20"/>
        </w:rPr>
      </w:pPr>
      <w:r w:rsidRPr="0040007F">
        <w:rPr>
          <w:b/>
          <w:sz w:val="20"/>
          <w:szCs w:val="20"/>
        </w:rPr>
        <w:t xml:space="preserve">MEDICAL CONDITIONS AGGRAVATED BY EXPOSURE:  </w:t>
      </w:r>
      <w:r w:rsidRPr="0040007F">
        <w:rPr>
          <w:sz w:val="20"/>
          <w:szCs w:val="20"/>
        </w:rPr>
        <w:t xml:space="preserve">Skin, respiratory and liver or kidney disorders may be aggravated by prolonged over-exposures to this product.  </w:t>
      </w:r>
    </w:p>
    <w:p w14:paraId="5AFBE051" w14:textId="61A41118" w:rsidR="00B16FCA" w:rsidRDefault="00B16FCA" w:rsidP="00B16FCA">
      <w:pPr>
        <w:rPr>
          <w:b/>
          <w:sz w:val="20"/>
          <w:szCs w:val="20"/>
        </w:rPr>
      </w:pPr>
    </w:p>
    <w:p w14:paraId="0BD962D0" w14:textId="5F0C7978" w:rsidR="00B16FCA" w:rsidRDefault="00B16FCA" w:rsidP="00B16FCA">
      <w:pPr>
        <w:rPr>
          <w:noProof/>
          <w:sz w:val="20"/>
          <w:szCs w:val="20"/>
          <w:lang w:eastAsia="en-AU"/>
        </w:rPr>
      </w:pPr>
      <w:r w:rsidRPr="0040007F">
        <w:rPr>
          <w:b/>
          <w:sz w:val="20"/>
          <w:szCs w:val="20"/>
        </w:rPr>
        <w:t xml:space="preserve">RECOMMENDATIONS TO PHYSICIANS: </w:t>
      </w:r>
      <w:r w:rsidRPr="0040007F">
        <w:rPr>
          <w:sz w:val="20"/>
          <w:szCs w:val="20"/>
        </w:rPr>
        <w:t xml:space="preserve">Treat symptoms and eliminate overexposure. Provide oxygen, if necessary. Pulmonary function tests, chest X-rays, and nervous system evaluations may prove useful. Consultation with an ophthalmologist is recommended if eye exposure leads to tissue damage.   Prompt diagnosis and initiation of treatment,   including ethanol therapy and </w:t>
      </w:r>
      <w:proofErr w:type="spellStart"/>
      <w:r w:rsidRPr="0040007F">
        <w:rPr>
          <w:sz w:val="20"/>
          <w:szCs w:val="20"/>
        </w:rPr>
        <w:t>hemodialysis</w:t>
      </w:r>
      <w:proofErr w:type="spellEnd"/>
      <w:r w:rsidRPr="0040007F">
        <w:rPr>
          <w:sz w:val="20"/>
          <w:szCs w:val="20"/>
        </w:rPr>
        <w:t xml:space="preserve"> is necessary to ameliorate the effects of Ethylene Glycol ingestion.</w:t>
      </w:r>
      <w:r w:rsidRPr="0040007F">
        <w:rPr>
          <w:b/>
          <w:sz w:val="20"/>
          <w:szCs w:val="20"/>
        </w:rPr>
        <w:t xml:space="preserve"> </w:t>
      </w:r>
    </w:p>
    <w:p w14:paraId="5519C0BE" w14:textId="5FCAA5AF" w:rsidR="0040007F" w:rsidRDefault="0040007F" w:rsidP="0040007F">
      <w:pPr>
        <w:rPr>
          <w:noProof/>
          <w:sz w:val="20"/>
          <w:szCs w:val="20"/>
          <w:lang w:eastAsia="en-AU"/>
        </w:rPr>
      </w:pPr>
    </w:p>
    <w:p w14:paraId="64704B64" w14:textId="6E8B89CF" w:rsidR="00137BE8" w:rsidRDefault="00787BD0" w:rsidP="0040007F">
      <w:pPr>
        <w:rPr>
          <w:sz w:val="20"/>
          <w:szCs w:val="20"/>
        </w:rPr>
      </w:pPr>
      <w:r>
        <w:rPr>
          <w:noProof/>
          <w:sz w:val="20"/>
          <w:szCs w:val="20"/>
          <w:lang w:eastAsia="en-AU"/>
        </w:rPr>
        <mc:AlternateContent>
          <mc:Choice Requires="wps">
            <w:drawing>
              <wp:anchor distT="0" distB="0" distL="114300" distR="114300" simplePos="0" relativeHeight="251682816" behindDoc="0" locked="0" layoutInCell="1" allowOverlap="1" wp14:anchorId="250E7ABE" wp14:editId="4DBB91BF">
                <wp:simplePos x="0" y="0"/>
                <wp:positionH relativeFrom="column">
                  <wp:posOffset>-59055</wp:posOffset>
                </wp:positionH>
                <wp:positionV relativeFrom="paragraph">
                  <wp:posOffset>111760</wp:posOffset>
                </wp:positionV>
                <wp:extent cx="6286500" cy="0"/>
                <wp:effectExtent l="0" t="0" r="12700" b="25400"/>
                <wp:wrapNone/>
                <wp:docPr id="14" name="Straight Connector 14"/>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mo="http://schemas.microsoft.com/office/mac/office/2008/main" xmlns:mv="urn:schemas-microsoft-com:mac:vml">
            <w:pict>
              <v:line w14:anchorId="152B37A3" id="Straight_x0020_Connector_x0020_1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65pt,8.8pt" to="490.35pt,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" strokecolor="black [3200]" strokeweight="1.5pt">
                <v:stroke joinstyle="miter"/>
              </v:line>
            </w:pict>
          </mc:Fallback>
        </mc:AlternateContent>
      </w:r>
    </w:p>
    <w:p w14:paraId="3D355942" w14:textId="76116D38" w:rsidR="00247006" w:rsidRDefault="00247006" w:rsidP="00137BE8">
      <w:pPr>
        <w:rPr>
          <w:b/>
        </w:rPr>
      </w:pPr>
    </w:p>
    <w:p w14:paraId="430939BB" w14:textId="649BD5DB" w:rsidR="00137BE8" w:rsidRDefault="00787BD0" w:rsidP="00137BE8">
      <w:pPr>
        <w:rPr>
          <w:b/>
        </w:rPr>
      </w:pPr>
      <w:r w:rsidRPr="00787BD0">
        <w:rPr>
          <w:b/>
          <w:highlight w:val="lightGray"/>
        </w:rPr>
        <w:t>5 Fire-fighting measures</w:t>
      </w:r>
    </w:p>
    <w:p w14:paraId="6371C774" w14:textId="53092376" w:rsidR="00ED24FF" w:rsidRDefault="00ED24FF" w:rsidP="00ED24FF">
      <w:pPr>
        <w:rPr>
          <w:b/>
          <w:sz w:val="20"/>
          <w:szCs w:val="20"/>
        </w:rPr>
      </w:pPr>
    </w:p>
    <w:p w14:paraId="6EDC9167" w14:textId="5B4B78CC" w:rsidR="00E17C50" w:rsidRPr="00135E9C" w:rsidRDefault="00E17C50" w:rsidP="00E17C50">
      <w:pPr>
        <w:rPr>
          <w:b/>
          <w:sz w:val="20"/>
          <w:szCs w:val="20"/>
        </w:rPr>
      </w:pPr>
      <w:r w:rsidRPr="00135E9C">
        <w:rPr>
          <w:b/>
          <w:sz w:val="20"/>
          <w:szCs w:val="20"/>
        </w:rPr>
        <w:t xml:space="preserve">EXTINGUISHING MEDIA </w:t>
      </w:r>
    </w:p>
    <w:p w14:paraId="1EC300C0" w14:textId="77777777" w:rsidR="00E17C50" w:rsidRDefault="00E17C50" w:rsidP="00E17C50">
      <w:pPr>
        <w:rPr>
          <w:b/>
          <w:sz w:val="20"/>
          <w:szCs w:val="20"/>
        </w:rPr>
      </w:pPr>
      <w:r w:rsidRPr="00135E9C">
        <w:rPr>
          <w:b/>
          <w:sz w:val="20"/>
          <w:szCs w:val="20"/>
        </w:rPr>
        <w:t xml:space="preserve">SUITABLE EXTINGUISHING MEDIA: </w:t>
      </w:r>
      <w:r w:rsidRPr="00135E9C">
        <w:rPr>
          <w:sz w:val="20"/>
          <w:szCs w:val="20"/>
        </w:rPr>
        <w:t>Use extinguishing media appropriate for surrounding fire.</w:t>
      </w:r>
      <w:r w:rsidRPr="00135E9C">
        <w:rPr>
          <w:b/>
          <w:sz w:val="20"/>
          <w:szCs w:val="20"/>
        </w:rPr>
        <w:t xml:space="preserve">  </w:t>
      </w:r>
    </w:p>
    <w:p w14:paraId="3A00819E" w14:textId="24BCBE2B" w:rsidR="00E17C50" w:rsidRPr="00135E9C" w:rsidRDefault="00E17C50" w:rsidP="00E17C50">
      <w:pPr>
        <w:rPr>
          <w:b/>
          <w:sz w:val="20"/>
          <w:szCs w:val="20"/>
        </w:rPr>
      </w:pPr>
    </w:p>
    <w:p w14:paraId="40796942" w14:textId="031C6BB5" w:rsidR="00E17C50" w:rsidRDefault="00E17C50" w:rsidP="00E17C50">
      <w:pPr>
        <w:rPr>
          <w:b/>
          <w:sz w:val="20"/>
          <w:szCs w:val="20"/>
        </w:rPr>
      </w:pPr>
      <w:r w:rsidRPr="00135E9C">
        <w:rPr>
          <w:b/>
          <w:sz w:val="20"/>
          <w:szCs w:val="20"/>
        </w:rPr>
        <w:t xml:space="preserve">UNSUITABLE EXTINGUISHING MEDIA: </w:t>
      </w:r>
      <w:r w:rsidRPr="00135E9C">
        <w:rPr>
          <w:sz w:val="20"/>
          <w:szCs w:val="20"/>
        </w:rPr>
        <w:t>Do not use a heavy water stream. Use of heavy stream of water may spread fire. Application of water stream to hot product may cause frothing and increase fire intensity.</w:t>
      </w:r>
      <w:r w:rsidRPr="00135E9C">
        <w:rPr>
          <w:b/>
          <w:sz w:val="20"/>
          <w:szCs w:val="20"/>
        </w:rPr>
        <w:t xml:space="preserve">  </w:t>
      </w:r>
    </w:p>
    <w:p w14:paraId="0CC7E12C" w14:textId="0ECE0543" w:rsidR="00E17C50" w:rsidRPr="00135E9C" w:rsidRDefault="00E17C50" w:rsidP="00E17C50">
      <w:pPr>
        <w:rPr>
          <w:b/>
          <w:sz w:val="20"/>
          <w:szCs w:val="20"/>
        </w:rPr>
      </w:pPr>
    </w:p>
    <w:p w14:paraId="6B160071" w14:textId="44B68998" w:rsidR="00E17C50" w:rsidRPr="00135E9C" w:rsidRDefault="00E17C50" w:rsidP="00E17C50">
      <w:pPr>
        <w:rPr>
          <w:b/>
          <w:sz w:val="20"/>
          <w:szCs w:val="20"/>
        </w:rPr>
      </w:pPr>
      <w:r w:rsidRPr="00135E9C">
        <w:rPr>
          <w:b/>
          <w:sz w:val="20"/>
          <w:szCs w:val="20"/>
        </w:rPr>
        <w:t xml:space="preserve">SPECIAL HAZARDS ARISING FROM THE SUBSTANCE OR MIXTURE </w:t>
      </w:r>
    </w:p>
    <w:p w14:paraId="461BD660" w14:textId="61197EFE" w:rsidR="00E17C50" w:rsidRDefault="00E17C50" w:rsidP="00E17C50">
      <w:pPr>
        <w:rPr>
          <w:b/>
          <w:sz w:val="20"/>
          <w:szCs w:val="20"/>
        </w:rPr>
      </w:pPr>
      <w:r w:rsidRPr="00135E9C">
        <w:rPr>
          <w:b/>
          <w:sz w:val="20"/>
          <w:szCs w:val="20"/>
        </w:rPr>
        <w:t xml:space="preserve">FIRE HAZARD: </w:t>
      </w:r>
      <w:r w:rsidRPr="00135E9C">
        <w:rPr>
          <w:sz w:val="20"/>
          <w:szCs w:val="20"/>
        </w:rPr>
        <w:t>Not flammable</w:t>
      </w:r>
      <w:r w:rsidRPr="00135E9C">
        <w:rPr>
          <w:b/>
          <w:sz w:val="20"/>
          <w:szCs w:val="20"/>
        </w:rPr>
        <w:t xml:space="preserve">.  </w:t>
      </w:r>
    </w:p>
    <w:p w14:paraId="34FC0D4C" w14:textId="0B29CC3F" w:rsidR="00E17C50" w:rsidRPr="00135E9C" w:rsidRDefault="00E17C50" w:rsidP="00E17C50">
      <w:pPr>
        <w:rPr>
          <w:b/>
          <w:sz w:val="20"/>
          <w:szCs w:val="20"/>
        </w:rPr>
      </w:pPr>
    </w:p>
    <w:p w14:paraId="4496F014" w14:textId="144607F4" w:rsidR="00E17C50" w:rsidRDefault="00E17C50" w:rsidP="00E17C50">
      <w:pPr>
        <w:rPr>
          <w:b/>
          <w:sz w:val="20"/>
          <w:szCs w:val="20"/>
        </w:rPr>
      </w:pPr>
      <w:r w:rsidRPr="00135E9C">
        <w:rPr>
          <w:b/>
          <w:sz w:val="20"/>
          <w:szCs w:val="20"/>
        </w:rPr>
        <w:t xml:space="preserve">EXPLOSION HAZARD: </w:t>
      </w:r>
      <w:r w:rsidRPr="00135E9C">
        <w:rPr>
          <w:sz w:val="20"/>
          <w:szCs w:val="20"/>
        </w:rPr>
        <w:t>Product is not explosive.</w:t>
      </w:r>
      <w:r w:rsidRPr="00135E9C">
        <w:rPr>
          <w:b/>
          <w:sz w:val="20"/>
          <w:szCs w:val="20"/>
        </w:rPr>
        <w:t xml:space="preserve">  </w:t>
      </w:r>
    </w:p>
    <w:p w14:paraId="6D851670" w14:textId="572C42F1" w:rsidR="00E17C50" w:rsidRPr="00135E9C" w:rsidRDefault="00E17C50" w:rsidP="00E17C50">
      <w:pPr>
        <w:rPr>
          <w:b/>
          <w:sz w:val="20"/>
          <w:szCs w:val="20"/>
        </w:rPr>
      </w:pPr>
    </w:p>
    <w:p w14:paraId="25BACB76" w14:textId="70EF3646" w:rsidR="00E17C50" w:rsidRDefault="00E17C50" w:rsidP="00E17C50">
      <w:pPr>
        <w:rPr>
          <w:b/>
          <w:sz w:val="20"/>
          <w:szCs w:val="20"/>
        </w:rPr>
      </w:pPr>
      <w:r w:rsidRPr="00135E9C">
        <w:rPr>
          <w:b/>
          <w:sz w:val="20"/>
          <w:szCs w:val="20"/>
        </w:rPr>
        <w:t xml:space="preserve">REACTIVITY: </w:t>
      </w:r>
      <w:r w:rsidRPr="00135E9C">
        <w:rPr>
          <w:sz w:val="20"/>
          <w:szCs w:val="20"/>
        </w:rPr>
        <w:t>Hazardous reactions will not occur under normal conditions.</w:t>
      </w:r>
      <w:r w:rsidRPr="00135E9C">
        <w:rPr>
          <w:b/>
          <w:sz w:val="20"/>
          <w:szCs w:val="20"/>
        </w:rPr>
        <w:t xml:space="preserve">  </w:t>
      </w:r>
    </w:p>
    <w:p w14:paraId="0A1C429D" w14:textId="4929A8E6" w:rsidR="00E17C50" w:rsidRPr="00135E9C" w:rsidRDefault="00E17C50" w:rsidP="00E17C50">
      <w:pPr>
        <w:rPr>
          <w:b/>
          <w:sz w:val="20"/>
          <w:szCs w:val="20"/>
        </w:rPr>
      </w:pPr>
    </w:p>
    <w:p w14:paraId="79344537" w14:textId="214DC4A9" w:rsidR="00E17C50" w:rsidRPr="00135E9C" w:rsidRDefault="00E17C50" w:rsidP="00E17C50">
      <w:pPr>
        <w:rPr>
          <w:b/>
          <w:sz w:val="20"/>
          <w:szCs w:val="20"/>
        </w:rPr>
      </w:pPr>
      <w:r w:rsidRPr="00135E9C">
        <w:rPr>
          <w:b/>
          <w:sz w:val="20"/>
          <w:szCs w:val="20"/>
        </w:rPr>
        <w:t xml:space="preserve">ADVICE FOR FIREFIGHTERS </w:t>
      </w:r>
    </w:p>
    <w:p w14:paraId="65505A6C" w14:textId="6718910B" w:rsidR="00E17C50" w:rsidRDefault="00E17C50" w:rsidP="00E17C50">
      <w:pPr>
        <w:rPr>
          <w:sz w:val="20"/>
          <w:szCs w:val="20"/>
        </w:rPr>
      </w:pPr>
      <w:r w:rsidRPr="00135E9C">
        <w:rPr>
          <w:b/>
          <w:sz w:val="20"/>
          <w:szCs w:val="20"/>
        </w:rPr>
        <w:t xml:space="preserve">PRECAUTIONARY MEASURES FIRE: </w:t>
      </w:r>
      <w:r w:rsidRPr="00135E9C">
        <w:rPr>
          <w:sz w:val="20"/>
          <w:szCs w:val="20"/>
        </w:rPr>
        <w:t>Exercise caution when fighting any chemical fire.</w:t>
      </w:r>
    </w:p>
    <w:p w14:paraId="56A9BC6C" w14:textId="10E76013" w:rsidR="00E17C50" w:rsidRPr="00135E9C" w:rsidRDefault="00E17C50" w:rsidP="00E17C50">
      <w:pPr>
        <w:rPr>
          <w:b/>
          <w:sz w:val="20"/>
          <w:szCs w:val="20"/>
        </w:rPr>
      </w:pPr>
      <w:r w:rsidRPr="00135E9C">
        <w:rPr>
          <w:b/>
          <w:sz w:val="20"/>
          <w:szCs w:val="20"/>
        </w:rPr>
        <w:t xml:space="preserve">  </w:t>
      </w:r>
    </w:p>
    <w:p w14:paraId="48AE573F" w14:textId="689B9A5C" w:rsidR="00E17C50" w:rsidRPr="00135E9C" w:rsidRDefault="00382656" w:rsidP="00E17C50">
      <w:pPr>
        <w:rPr>
          <w:sz w:val="20"/>
          <w:szCs w:val="20"/>
        </w:rPr>
      </w:pPr>
      <w:r>
        <w:rPr>
          <w:noProof/>
          <w:sz w:val="20"/>
          <w:szCs w:val="20"/>
          <w:lang w:eastAsia="en-AU"/>
        </w:rPr>
        <mc:AlternateContent>
          <mc:Choice Requires="wps">
            <w:drawing>
              <wp:anchor distT="0" distB="0" distL="114300" distR="114300" simplePos="0" relativeHeight="251686912" behindDoc="0" locked="0" layoutInCell="1" allowOverlap="1" wp14:anchorId="5E5B17F9" wp14:editId="1CCBF44F">
                <wp:simplePos x="0" y="0"/>
                <wp:positionH relativeFrom="column">
                  <wp:posOffset>5655945</wp:posOffset>
                </wp:positionH>
                <wp:positionV relativeFrom="paragraph">
                  <wp:posOffset>1099820</wp:posOffset>
                </wp:positionV>
                <wp:extent cx="1026795" cy="223520"/>
                <wp:effectExtent l="0" t="0" r="0" b="5080"/>
                <wp:wrapNone/>
                <wp:docPr id="16" name="Text Box 16"/>
                <wp:cNvGraphicFramePr/>
                <a:graphic xmlns:a="http://schemas.openxmlformats.org/drawingml/2006/main">
                  <a:graphicData uri="http://schemas.microsoft.com/office/word/2010/wordprocessingShape">
                    <wps:wsp>
                      <wps:cNvSpPr txBox="1"/>
                      <wps:spPr>
                        <a:xfrm>
                          <a:off x="0" y="0"/>
                          <a:ext cx="1026795" cy="2235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6D952E0" w14:textId="77E18C29" w:rsidR="003A5FE8" w:rsidRPr="00E816EC" w:rsidRDefault="003A5FE8" w:rsidP="008A1EE2">
                            <w:pPr>
                              <w:rPr>
                                <w:sz w:val="16"/>
                                <w:szCs w:val="16"/>
                              </w:rPr>
                            </w:pPr>
                            <w:r>
                              <w:rPr>
                                <w:sz w:val="16"/>
                                <w:szCs w:val="16"/>
                              </w:rPr>
                              <w:t>(Contd. on page 4</w:t>
                            </w:r>
                            <w:r w:rsidRPr="00E816EC">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B17F9" id="Text Box 16" o:spid="_x0000_s1031" type="#_x0000_t202" style="position:absolute;margin-left:445.35pt;margin-top:86.6pt;width:80.85pt;height:1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" filled="f" stroked="f">
                <v:textbox>
                  <w:txbxContent>
                    <w:p w14:paraId="76D952E0" w14:textId="77E18C29" w:rsidR="003A5FE8" w:rsidRPr="00E816EC" w:rsidRDefault="003A5FE8" w:rsidP="008A1EE2">
                      <w:pPr>
                        <w:rPr>
                          <w:sz w:val="16"/>
                          <w:szCs w:val="16"/>
                        </w:rPr>
                      </w:pPr>
                      <w:r>
                        <w:rPr>
                          <w:sz w:val="16"/>
                          <w:szCs w:val="16"/>
                        </w:rPr>
                        <w:t>(Contd. on page 4</w:t>
                      </w:r>
                      <w:r w:rsidRPr="00E816EC">
                        <w:rPr>
                          <w:sz w:val="16"/>
                          <w:szCs w:val="16"/>
                        </w:rPr>
                        <w:t>)</w:t>
                      </w:r>
                    </w:p>
                  </w:txbxContent>
                </v:textbox>
              </v:shape>
            </w:pict>
          </mc:Fallback>
        </mc:AlternateContent>
      </w:r>
      <w:r w:rsidR="00E17C50" w:rsidRPr="00135E9C">
        <w:rPr>
          <w:b/>
          <w:sz w:val="20"/>
          <w:szCs w:val="20"/>
        </w:rPr>
        <w:t xml:space="preserve">FIREFIGHTING INSTRUCTIONS: </w:t>
      </w:r>
      <w:r w:rsidR="00E17C50" w:rsidRPr="00135E9C">
        <w:rPr>
          <w:sz w:val="20"/>
          <w:szCs w:val="20"/>
        </w:rPr>
        <w:t xml:space="preserve">Use water spray or fog for cooling exposed containers. </w:t>
      </w:r>
    </w:p>
    <w:p w14:paraId="6355E7D2" w14:textId="6E0C3B56" w:rsidR="00E17C50" w:rsidRDefault="00382656" w:rsidP="00E17C50">
      <w:pPr>
        <w:rPr>
          <w:sz w:val="20"/>
          <w:szCs w:val="20"/>
        </w:rPr>
      </w:pPr>
      <w:r>
        <w:rPr>
          <w:noProof/>
          <w:sz w:val="20"/>
          <w:szCs w:val="20"/>
          <w:lang w:eastAsia="en-AU"/>
        </w:rPr>
        <w:lastRenderedPageBreak/>
        <mc:AlternateContent>
          <mc:Choice Requires="wps">
            <w:drawing>
              <wp:anchor distT="0" distB="0" distL="114300" distR="114300" simplePos="0" relativeHeight="251688960" behindDoc="0" locked="0" layoutInCell="1" allowOverlap="1" wp14:anchorId="726B475B" wp14:editId="74F38EBF">
                <wp:simplePos x="0" y="0"/>
                <wp:positionH relativeFrom="column">
                  <wp:posOffset>5766435</wp:posOffset>
                </wp:positionH>
                <wp:positionV relativeFrom="paragraph">
                  <wp:posOffset>-683895</wp:posOffset>
                </wp:positionV>
                <wp:extent cx="1026795" cy="223520"/>
                <wp:effectExtent l="0" t="0" r="0" b="5080"/>
                <wp:wrapNone/>
                <wp:docPr id="17" name="Text Box 17"/>
                <wp:cNvGraphicFramePr/>
                <a:graphic xmlns:a="http://schemas.openxmlformats.org/drawingml/2006/main">
                  <a:graphicData uri="http://schemas.microsoft.com/office/word/2010/wordprocessingShape">
                    <wps:wsp>
                      <wps:cNvSpPr txBox="1"/>
                      <wps:spPr>
                        <a:xfrm>
                          <a:off x="0" y="0"/>
                          <a:ext cx="1026795" cy="2235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B1A925" w14:textId="3BE4556E" w:rsidR="003A5FE8" w:rsidRPr="00E816EC" w:rsidRDefault="003A5FE8" w:rsidP="008A1EE2">
                            <w:pPr>
                              <w:rPr>
                                <w:sz w:val="16"/>
                                <w:szCs w:val="16"/>
                              </w:rPr>
                            </w:pPr>
                            <w:r>
                              <w:rPr>
                                <w:sz w:val="16"/>
                                <w:szCs w:val="16"/>
                              </w:rPr>
                              <w:t>Page 4 of</w:t>
                            </w:r>
                            <w:r w:rsidR="000C0137">
                              <w:rPr>
                                <w:sz w:val="16"/>
                                <w:szCs w:val="16"/>
                              </w:rPr>
                              <w:t xml:space="preserve"> 10</w:t>
                            </w: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B475B" id="Text Box 17" o:spid="_x0000_s1032" type="#_x0000_t202" style="position:absolute;margin-left:454.05pt;margin-top:-53.85pt;width:80.85pt;height:17.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" filled="f" stroked="f">
                <v:textbox>
                  <w:txbxContent>
                    <w:p w14:paraId="65B1A925" w14:textId="3BE4556E" w:rsidR="003A5FE8" w:rsidRPr="00E816EC" w:rsidRDefault="003A5FE8" w:rsidP="008A1EE2">
                      <w:pPr>
                        <w:rPr>
                          <w:sz w:val="16"/>
                          <w:szCs w:val="16"/>
                        </w:rPr>
                      </w:pPr>
                      <w:r>
                        <w:rPr>
                          <w:sz w:val="16"/>
                          <w:szCs w:val="16"/>
                        </w:rPr>
                        <w:t>Page 4 of</w:t>
                      </w:r>
                      <w:r w:rsidR="000C0137">
                        <w:rPr>
                          <w:sz w:val="16"/>
                          <w:szCs w:val="16"/>
                        </w:rPr>
                        <w:t xml:space="preserve"> 10</w:t>
                      </w:r>
                      <w:r>
                        <w:rPr>
                          <w:sz w:val="16"/>
                          <w:szCs w:val="16"/>
                        </w:rPr>
                        <w:t xml:space="preserve"> </w:t>
                      </w:r>
                    </w:p>
                  </w:txbxContent>
                </v:textbox>
              </v:shape>
            </w:pict>
          </mc:Fallback>
        </mc:AlternateContent>
      </w:r>
      <w:r w:rsidR="00E17C50" w:rsidRPr="00135E9C">
        <w:rPr>
          <w:sz w:val="20"/>
          <w:szCs w:val="20"/>
        </w:rPr>
        <w:t xml:space="preserve">Protection During Firefighting: Do not enter fire area without proper protective equipment, including respiratory protection.  Hazardous Combustion Products: Upon thermal decomposition: irritating fumes and toxic gases (including hydrogen chloride, zinc oxides, carbon monoxide, carbon dioxide, and nitrogen oxides).  </w:t>
      </w:r>
    </w:p>
    <w:p w14:paraId="71AB5E9E" w14:textId="70FE3D8B" w:rsidR="00E17C50" w:rsidRPr="00135E9C" w:rsidRDefault="00E17C50" w:rsidP="00E17C50">
      <w:pPr>
        <w:rPr>
          <w:sz w:val="20"/>
          <w:szCs w:val="20"/>
        </w:rPr>
      </w:pPr>
    </w:p>
    <w:p w14:paraId="5659D2DA" w14:textId="2401A463" w:rsidR="00E17C50" w:rsidRPr="00135E9C" w:rsidRDefault="00E17C50" w:rsidP="00E17C50">
      <w:pPr>
        <w:rPr>
          <w:b/>
          <w:sz w:val="20"/>
          <w:szCs w:val="20"/>
        </w:rPr>
      </w:pPr>
      <w:r w:rsidRPr="00135E9C">
        <w:rPr>
          <w:b/>
          <w:sz w:val="20"/>
          <w:szCs w:val="20"/>
        </w:rPr>
        <w:t xml:space="preserve">OTHER INFORMATION: </w:t>
      </w:r>
      <w:r w:rsidRPr="00135E9C">
        <w:rPr>
          <w:sz w:val="20"/>
          <w:szCs w:val="20"/>
        </w:rPr>
        <w:t>Do not allow run-off from fire fighting to enter drains or water courses. Do not allow the product to be released into the environment.</w:t>
      </w:r>
      <w:r w:rsidRPr="00135E9C">
        <w:rPr>
          <w:b/>
          <w:sz w:val="20"/>
          <w:szCs w:val="20"/>
        </w:rPr>
        <w:t xml:space="preserve"> </w:t>
      </w:r>
    </w:p>
    <w:p w14:paraId="4EFACDFC" w14:textId="265162E8" w:rsidR="00E17C50" w:rsidRPr="00135E9C" w:rsidRDefault="00E17C50" w:rsidP="00E17C50">
      <w:pPr>
        <w:rPr>
          <w:b/>
          <w:sz w:val="20"/>
          <w:szCs w:val="20"/>
        </w:rPr>
      </w:pPr>
      <w:r w:rsidRPr="00135E9C">
        <w:rPr>
          <w:b/>
          <w:sz w:val="20"/>
          <w:szCs w:val="20"/>
        </w:rPr>
        <w:t xml:space="preserve">REFERENCE TO OTHER SECTIONS </w:t>
      </w:r>
    </w:p>
    <w:p w14:paraId="06BD1FC1" w14:textId="7BE0C814" w:rsidR="00E17C50" w:rsidRPr="00135E9C" w:rsidRDefault="00E17C50" w:rsidP="00E17C50">
      <w:pPr>
        <w:rPr>
          <w:sz w:val="20"/>
          <w:szCs w:val="20"/>
        </w:rPr>
      </w:pPr>
      <w:r w:rsidRPr="00135E9C">
        <w:rPr>
          <w:sz w:val="20"/>
          <w:szCs w:val="20"/>
        </w:rPr>
        <w:t xml:space="preserve">Refer to section 9 for flammability properties.    </w:t>
      </w:r>
    </w:p>
    <w:p w14:paraId="2077F579" w14:textId="498750F6" w:rsidR="00E17C50" w:rsidRPr="00BD1D05" w:rsidRDefault="00E17C50" w:rsidP="00E17C50">
      <w:pPr>
        <w:rPr>
          <w:b/>
          <w:sz w:val="20"/>
          <w:szCs w:val="20"/>
        </w:rPr>
      </w:pPr>
      <w:r w:rsidRPr="00BD1D05">
        <w:rPr>
          <w:b/>
          <w:sz w:val="20"/>
          <w:szCs w:val="20"/>
        </w:rPr>
        <w:t>ADDITIONAL INFORMATION</w:t>
      </w:r>
    </w:p>
    <w:p w14:paraId="3510EBF0" w14:textId="56D08442" w:rsidR="00E17C50" w:rsidRDefault="00E17C50" w:rsidP="00E17C50">
      <w:pPr>
        <w:rPr>
          <w:sz w:val="20"/>
          <w:szCs w:val="20"/>
        </w:rPr>
      </w:pPr>
      <w:r w:rsidRPr="00CD1C09">
        <w:rPr>
          <w:sz w:val="20"/>
          <w:szCs w:val="20"/>
        </w:rPr>
        <w:t>Read and understand the Work Safe Australia Code of Practice on Welding Processes and “Standard for Fire Prevention During Welding, Cutting and Other Hot Work” before using this product. Section 274 of the Work Health and Safety Act (the WHS Act.)</w:t>
      </w:r>
    </w:p>
    <w:p w14:paraId="7308AAD3" w14:textId="2E9B1AE0" w:rsidR="00F7648B" w:rsidRDefault="00F7648B" w:rsidP="00787BD0">
      <w:pPr>
        <w:rPr>
          <w:sz w:val="20"/>
          <w:szCs w:val="20"/>
        </w:rPr>
      </w:pPr>
    </w:p>
    <w:p w14:paraId="65382CE1" w14:textId="0F62CE02" w:rsidR="00E17C50" w:rsidRDefault="00E17C50" w:rsidP="00787BD0">
      <w:pPr>
        <w:rPr>
          <w:b/>
          <w:highlight w:val="lightGray"/>
        </w:rPr>
      </w:pPr>
      <w:r>
        <w:rPr>
          <w:noProof/>
          <w:sz w:val="20"/>
          <w:szCs w:val="20"/>
          <w:lang w:eastAsia="en-AU"/>
        </w:rPr>
        <mc:AlternateContent>
          <mc:Choice Requires="wps">
            <w:drawing>
              <wp:anchor distT="0" distB="0" distL="114300" distR="114300" simplePos="0" relativeHeight="251684864" behindDoc="0" locked="0" layoutInCell="1" allowOverlap="1" wp14:anchorId="78C6022E" wp14:editId="3D6B12CC">
                <wp:simplePos x="0" y="0"/>
                <wp:positionH relativeFrom="column">
                  <wp:posOffset>-179070</wp:posOffset>
                </wp:positionH>
                <wp:positionV relativeFrom="paragraph">
                  <wp:posOffset>96520</wp:posOffset>
                </wp:positionV>
                <wp:extent cx="6286500" cy="0"/>
                <wp:effectExtent l="0" t="0" r="12700" b="25400"/>
                <wp:wrapNone/>
                <wp:docPr id="15" name="Straight Connector 15"/>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mo="http://schemas.microsoft.com/office/mac/office/2008/main" xmlns:mv="urn:schemas-microsoft-com:mac:vml">
            <w:pict>
              <v:line w14:anchorId="003A4F97" id="Straight_x0020_Connector_x0020_1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4.1pt,7.6pt" to="480.9pt,7.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" strokecolor="black [3200]" strokeweight="1.5pt">
                <v:stroke joinstyle="miter"/>
              </v:line>
            </w:pict>
          </mc:Fallback>
        </mc:AlternateContent>
      </w:r>
    </w:p>
    <w:p w14:paraId="371E93A6" w14:textId="77777777" w:rsidR="00E17C50" w:rsidRDefault="00E17C50" w:rsidP="00787BD0">
      <w:pPr>
        <w:rPr>
          <w:b/>
          <w:highlight w:val="lightGray"/>
        </w:rPr>
      </w:pPr>
    </w:p>
    <w:p w14:paraId="2E8E631B" w14:textId="6B6F714E" w:rsidR="00F7648B" w:rsidRDefault="00F7648B" w:rsidP="00787BD0">
      <w:pPr>
        <w:rPr>
          <w:b/>
        </w:rPr>
      </w:pPr>
      <w:r w:rsidRPr="00F7648B">
        <w:rPr>
          <w:b/>
          <w:highlight w:val="lightGray"/>
        </w:rPr>
        <w:t>6 Accidental release measures</w:t>
      </w:r>
    </w:p>
    <w:p w14:paraId="37B74890" w14:textId="404CA8AC" w:rsidR="00F7648B" w:rsidRDefault="00F7648B" w:rsidP="00787BD0">
      <w:pPr>
        <w:rPr>
          <w:sz w:val="20"/>
          <w:szCs w:val="20"/>
        </w:rPr>
      </w:pPr>
    </w:p>
    <w:p w14:paraId="4E963918" w14:textId="5DF75817" w:rsidR="008A1EE2" w:rsidRDefault="00554F8E" w:rsidP="008A1EE2">
      <w:pPr>
        <w:rPr>
          <w:b/>
          <w:sz w:val="20"/>
          <w:szCs w:val="20"/>
        </w:rPr>
      </w:pPr>
      <w:r w:rsidRPr="00554F8E">
        <w:rPr>
          <w:b/>
          <w:sz w:val="20"/>
          <w:szCs w:val="20"/>
        </w:rPr>
        <w:t xml:space="preserve">SPILL AND LEAK RESPONSE:  </w:t>
      </w:r>
      <w:r w:rsidRPr="00554F8E">
        <w:rPr>
          <w:sz w:val="20"/>
          <w:szCs w:val="20"/>
        </w:rPr>
        <w:t xml:space="preserve">Uncontrolled releases should be responded to by trained personnel using pre-planned procedures.  Proper protective equipment should be used.  In case of a spill, clear the affected area, protect people, and respond with trained personnel.  Incidental releases of this product can be cleaned-up by personnel wearing gloves and goggles (or safety glasses).  In the event of a non-incidental release, minimum Personal Protective Equipment should be </w:t>
      </w:r>
      <w:r w:rsidRPr="00554F8E">
        <w:rPr>
          <w:b/>
          <w:sz w:val="20"/>
          <w:szCs w:val="20"/>
        </w:rPr>
        <w:t>Level B: triple-gloves (rubber gloves and nitrile gloves, over latex gloves), chemically resistant suit and boots, hard-hat, and Self-Contained Breathing Apparatus.</w:t>
      </w:r>
      <w:r w:rsidRPr="00554F8E">
        <w:rPr>
          <w:sz w:val="20"/>
          <w:szCs w:val="20"/>
        </w:rPr>
        <w:t xml:space="preserve">  Pick-up paste with polypad or other absorbent agent.  Rinse area with a soap and water solution. Decontaminate the area thoroughly.  Place all spilled residues in a suitable container and seal. Dispose of in accordance with applicable </w:t>
      </w:r>
      <w:r>
        <w:rPr>
          <w:sz w:val="20"/>
          <w:szCs w:val="20"/>
        </w:rPr>
        <w:t>Australian</w:t>
      </w:r>
      <w:r w:rsidRPr="00554F8E">
        <w:rPr>
          <w:sz w:val="20"/>
          <w:szCs w:val="20"/>
        </w:rPr>
        <w:t xml:space="preserve"> local procedures or appropriate standards of </w:t>
      </w:r>
      <w:r>
        <w:rPr>
          <w:sz w:val="20"/>
          <w:szCs w:val="20"/>
        </w:rPr>
        <w:t>Australia</w:t>
      </w:r>
      <w:r w:rsidRPr="00554F8E">
        <w:rPr>
          <w:sz w:val="20"/>
          <w:szCs w:val="20"/>
        </w:rPr>
        <w:t xml:space="preserve"> (see Section 13, Disposal Considerations).</w:t>
      </w:r>
    </w:p>
    <w:p w14:paraId="05F615B6" w14:textId="77777777" w:rsidR="00554F8E" w:rsidRDefault="00554F8E" w:rsidP="008A1EE2">
      <w:pPr>
        <w:rPr>
          <w:sz w:val="20"/>
          <w:szCs w:val="20"/>
        </w:rPr>
      </w:pPr>
    </w:p>
    <w:p w14:paraId="20A91572" w14:textId="6E00BC9F" w:rsidR="00135E9C" w:rsidRPr="00135E9C" w:rsidRDefault="00135E9C" w:rsidP="00135E9C">
      <w:pPr>
        <w:rPr>
          <w:sz w:val="20"/>
          <w:szCs w:val="20"/>
        </w:rPr>
      </w:pPr>
      <w:r w:rsidRPr="00135E9C">
        <w:rPr>
          <w:b/>
          <w:sz w:val="20"/>
          <w:szCs w:val="20"/>
        </w:rPr>
        <w:t>PROTECTIVE EQUIPMENT:</w:t>
      </w:r>
      <w:r w:rsidRPr="00135E9C">
        <w:rPr>
          <w:sz w:val="20"/>
          <w:szCs w:val="20"/>
        </w:rPr>
        <w:t xml:space="preserve"> Equip clean-up crew with proper protection. </w:t>
      </w:r>
    </w:p>
    <w:p w14:paraId="11A88491" w14:textId="77777777" w:rsidR="00135E9C" w:rsidRPr="00135E9C" w:rsidRDefault="00135E9C" w:rsidP="00135E9C">
      <w:pPr>
        <w:rPr>
          <w:sz w:val="20"/>
          <w:szCs w:val="20"/>
        </w:rPr>
      </w:pPr>
      <w:r w:rsidRPr="00135E9C">
        <w:rPr>
          <w:sz w:val="20"/>
          <w:szCs w:val="20"/>
        </w:rPr>
        <w:t xml:space="preserve">Emergency Procedures: Ventilate area. Eliminate ignition sources. Stop leak if safe to do so. </w:t>
      </w:r>
    </w:p>
    <w:p w14:paraId="08F27377" w14:textId="19923785" w:rsidR="00135E9C" w:rsidRPr="00135E9C" w:rsidRDefault="00135E9C" w:rsidP="00135E9C">
      <w:pPr>
        <w:rPr>
          <w:b/>
          <w:sz w:val="20"/>
          <w:szCs w:val="20"/>
        </w:rPr>
      </w:pPr>
      <w:r w:rsidRPr="00135E9C">
        <w:rPr>
          <w:b/>
          <w:sz w:val="20"/>
          <w:szCs w:val="20"/>
        </w:rPr>
        <w:t xml:space="preserve">ENVIRONMENTAL PRECAUTIONS  </w:t>
      </w:r>
    </w:p>
    <w:p w14:paraId="584445F7" w14:textId="6A39D78D" w:rsidR="00135E9C" w:rsidRPr="00135E9C" w:rsidRDefault="00135E9C" w:rsidP="00135E9C">
      <w:pPr>
        <w:rPr>
          <w:sz w:val="20"/>
          <w:szCs w:val="20"/>
        </w:rPr>
      </w:pPr>
      <w:r w:rsidRPr="00135E9C">
        <w:rPr>
          <w:sz w:val="20"/>
          <w:szCs w:val="20"/>
        </w:rPr>
        <w:t xml:space="preserve">Prevent entry to sewers and public waters. Notify authorities if paste enters sewers or public waters. </w:t>
      </w:r>
      <w:r w:rsidRPr="00135E9C">
        <w:rPr>
          <w:sz w:val="20"/>
          <w:szCs w:val="20"/>
        </w:rPr>
        <w:cr/>
      </w:r>
      <w:r w:rsidRPr="00135E9C">
        <w:rPr>
          <w:b/>
          <w:sz w:val="20"/>
          <w:szCs w:val="20"/>
        </w:rPr>
        <w:t>METHODS AND MATERIAL FOR CONTAINMENT AND CLEANING UP</w:t>
      </w:r>
      <w:r w:rsidRPr="00135E9C">
        <w:rPr>
          <w:sz w:val="20"/>
          <w:szCs w:val="20"/>
        </w:rPr>
        <w:t xml:space="preserve">  </w:t>
      </w:r>
    </w:p>
    <w:p w14:paraId="4E3CF53D" w14:textId="13A8A638" w:rsidR="00135E9C" w:rsidRPr="00135E9C" w:rsidRDefault="00135E9C" w:rsidP="00135E9C">
      <w:pPr>
        <w:rPr>
          <w:sz w:val="20"/>
          <w:szCs w:val="20"/>
        </w:rPr>
      </w:pPr>
      <w:r w:rsidRPr="00135E9C">
        <w:rPr>
          <w:sz w:val="20"/>
          <w:szCs w:val="20"/>
        </w:rPr>
        <w:t xml:space="preserve">For Containment: Contain any spills with dikes or absorbents to prevent migration and entry into sewers or streams. Methods for Cleaning Up: Absorb and/or contain spill with inert material, then place in suitable container. Do not take up in combustible material such as: saw dust or cellulosic material. Use only non-sparking tools. </w:t>
      </w:r>
    </w:p>
    <w:p w14:paraId="1398FD34" w14:textId="1E05ED33" w:rsidR="00135E9C" w:rsidRPr="00135E9C" w:rsidRDefault="00135E9C" w:rsidP="00135E9C">
      <w:pPr>
        <w:rPr>
          <w:b/>
          <w:sz w:val="20"/>
          <w:szCs w:val="20"/>
        </w:rPr>
      </w:pPr>
      <w:r w:rsidRPr="00135E9C">
        <w:rPr>
          <w:b/>
          <w:sz w:val="20"/>
          <w:szCs w:val="20"/>
        </w:rPr>
        <w:t xml:space="preserve">REFERENCE TO OTHER SECTIONS   </w:t>
      </w:r>
    </w:p>
    <w:p w14:paraId="11B8F28E" w14:textId="71670357" w:rsidR="00135E9C" w:rsidRDefault="00135E9C" w:rsidP="00135E9C">
      <w:pPr>
        <w:rPr>
          <w:sz w:val="20"/>
          <w:szCs w:val="20"/>
        </w:rPr>
      </w:pPr>
      <w:r w:rsidRPr="00135E9C">
        <w:rPr>
          <w:sz w:val="20"/>
          <w:szCs w:val="20"/>
        </w:rPr>
        <w:t xml:space="preserve">See Heading 8. Exposure controls and personal protection. For further </w:t>
      </w:r>
      <w:r w:rsidR="00521335" w:rsidRPr="00135E9C">
        <w:rPr>
          <w:sz w:val="20"/>
          <w:szCs w:val="20"/>
        </w:rPr>
        <w:t>information,</w:t>
      </w:r>
      <w:r w:rsidRPr="00135E9C">
        <w:rPr>
          <w:sz w:val="20"/>
          <w:szCs w:val="20"/>
        </w:rPr>
        <w:t xml:space="preserve"> refer to section 13.</w:t>
      </w:r>
    </w:p>
    <w:p w14:paraId="2A805016" w14:textId="3DCDC64D" w:rsidR="008A1EE2" w:rsidRPr="008A1EE2" w:rsidRDefault="008A1EE2" w:rsidP="008A1EE2">
      <w:pPr>
        <w:rPr>
          <w:b/>
          <w:sz w:val="20"/>
          <w:szCs w:val="20"/>
        </w:rPr>
      </w:pPr>
      <w:r w:rsidRPr="008A1EE2">
        <w:rPr>
          <w:b/>
          <w:sz w:val="20"/>
          <w:szCs w:val="20"/>
        </w:rPr>
        <w:t>Reference to other sections</w:t>
      </w:r>
    </w:p>
    <w:p w14:paraId="178D1384" w14:textId="32E25DC9" w:rsidR="008A1EE2" w:rsidRPr="008A1EE2" w:rsidRDefault="008A1EE2" w:rsidP="008A1EE2">
      <w:pPr>
        <w:rPr>
          <w:sz w:val="20"/>
          <w:szCs w:val="20"/>
        </w:rPr>
      </w:pPr>
      <w:r w:rsidRPr="008A1EE2">
        <w:rPr>
          <w:sz w:val="20"/>
          <w:szCs w:val="20"/>
        </w:rPr>
        <w:t>See Section 7 for information on safe handling.</w:t>
      </w:r>
    </w:p>
    <w:p w14:paraId="1A327949" w14:textId="3F830F41" w:rsidR="008A1EE2" w:rsidRPr="008A1EE2" w:rsidRDefault="008A1EE2" w:rsidP="008A1EE2">
      <w:pPr>
        <w:rPr>
          <w:sz w:val="20"/>
          <w:szCs w:val="20"/>
        </w:rPr>
      </w:pPr>
      <w:r w:rsidRPr="008A1EE2">
        <w:rPr>
          <w:sz w:val="20"/>
          <w:szCs w:val="20"/>
        </w:rPr>
        <w:t>See Section 8 for information on personal protection equipment.</w:t>
      </w:r>
    </w:p>
    <w:p w14:paraId="0D6794A8" w14:textId="7CF76B01" w:rsidR="00F7648B" w:rsidRDefault="008A1EE2" w:rsidP="008A1EE2">
      <w:pPr>
        <w:rPr>
          <w:sz w:val="20"/>
          <w:szCs w:val="20"/>
        </w:rPr>
      </w:pPr>
      <w:r w:rsidRPr="008A1EE2">
        <w:rPr>
          <w:sz w:val="20"/>
          <w:szCs w:val="20"/>
        </w:rPr>
        <w:t>See Section 13 for disposal information.</w:t>
      </w:r>
    </w:p>
    <w:p w14:paraId="4FD2B174" w14:textId="290D8862" w:rsidR="00F7648B" w:rsidRPr="00787BD0" w:rsidRDefault="00521335" w:rsidP="00787BD0">
      <w:pPr>
        <w:rPr>
          <w:sz w:val="20"/>
          <w:szCs w:val="20"/>
        </w:rPr>
      </w:pPr>
      <w:r>
        <w:rPr>
          <w:noProof/>
          <w:sz w:val="20"/>
          <w:szCs w:val="20"/>
          <w:lang w:eastAsia="en-AU"/>
        </w:rPr>
        <mc:AlternateContent>
          <mc:Choice Requires="wps">
            <w:drawing>
              <wp:anchor distT="0" distB="0" distL="114300" distR="114300" simplePos="0" relativeHeight="251693056" behindDoc="0" locked="0" layoutInCell="1" allowOverlap="1" wp14:anchorId="75192EA8" wp14:editId="36634870">
                <wp:simplePos x="0" y="0"/>
                <wp:positionH relativeFrom="column">
                  <wp:posOffset>-173355</wp:posOffset>
                </wp:positionH>
                <wp:positionV relativeFrom="paragraph">
                  <wp:posOffset>147320</wp:posOffset>
                </wp:positionV>
                <wp:extent cx="6286500" cy="0"/>
                <wp:effectExtent l="0" t="0" r="12700" b="25400"/>
                <wp:wrapNone/>
                <wp:docPr id="19" name="Straight Connector 19"/>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mo="http://schemas.microsoft.com/office/mac/office/2008/main" xmlns:mv="urn:schemas-microsoft-com:mac:vml">
            <w:pict>
              <v:line w14:anchorId="52232A02" id="Straight_x0020_Connector_x0020_19"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3.65pt,11.6pt" to="481.35pt,1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" strokecolor="black [3200]" strokeweight="1.5pt">
                <v:stroke joinstyle="miter"/>
              </v:line>
            </w:pict>
          </mc:Fallback>
        </mc:AlternateContent>
      </w:r>
    </w:p>
    <w:p w14:paraId="5F43212B" w14:textId="77777777" w:rsidR="00521335" w:rsidRDefault="00521335" w:rsidP="00137BE8">
      <w:pPr>
        <w:rPr>
          <w:b/>
          <w:highlight w:val="lightGray"/>
        </w:rPr>
      </w:pPr>
    </w:p>
    <w:p w14:paraId="3E0B06BA" w14:textId="08CCB9BF" w:rsidR="00787BD0" w:rsidRDefault="00BD1D05" w:rsidP="00137BE8">
      <w:pPr>
        <w:rPr>
          <w:b/>
        </w:rPr>
      </w:pPr>
      <w:r w:rsidRPr="00BD1D05">
        <w:rPr>
          <w:b/>
          <w:highlight w:val="lightGray"/>
        </w:rPr>
        <w:t>7 Handling and storage</w:t>
      </w:r>
    </w:p>
    <w:p w14:paraId="42DB0CC8" w14:textId="0A00A5E1" w:rsidR="006E3C9E" w:rsidRDefault="006E3C9E" w:rsidP="00137BE8">
      <w:pPr>
        <w:rPr>
          <w:b/>
        </w:rPr>
      </w:pPr>
    </w:p>
    <w:p w14:paraId="6983CA5B" w14:textId="1358FCDF" w:rsidR="00135E9C" w:rsidRPr="00135E9C" w:rsidRDefault="00135E9C" w:rsidP="00135E9C">
      <w:pPr>
        <w:rPr>
          <w:b/>
          <w:sz w:val="20"/>
          <w:szCs w:val="20"/>
        </w:rPr>
      </w:pPr>
      <w:r w:rsidRPr="00135E9C">
        <w:rPr>
          <w:b/>
          <w:sz w:val="20"/>
          <w:szCs w:val="20"/>
        </w:rPr>
        <w:t xml:space="preserve">PRECAUTIONS FOR SAFE HANDLING  </w:t>
      </w:r>
    </w:p>
    <w:p w14:paraId="39830A1A" w14:textId="3CC782BE" w:rsidR="00135E9C" w:rsidRPr="00135E9C" w:rsidRDefault="00135E9C" w:rsidP="00135E9C">
      <w:pPr>
        <w:rPr>
          <w:sz w:val="20"/>
          <w:szCs w:val="20"/>
        </w:rPr>
      </w:pPr>
      <w:r w:rsidRPr="00135E9C">
        <w:rPr>
          <w:sz w:val="20"/>
          <w:szCs w:val="20"/>
        </w:rPr>
        <w:t>Additional Hazards When Processed: When heated to decomposition, emits toxic fumes. Flammable vapours may accumulate in the head space of closed systems. Container may remain hazardous when empty.</w:t>
      </w:r>
    </w:p>
    <w:p w14:paraId="700BE176" w14:textId="084225F4" w:rsidR="00135E9C" w:rsidRDefault="00135E9C" w:rsidP="00135E9C">
      <w:pPr>
        <w:rPr>
          <w:b/>
          <w:sz w:val="20"/>
          <w:szCs w:val="20"/>
        </w:rPr>
      </w:pPr>
      <w:r w:rsidRPr="00135E9C">
        <w:rPr>
          <w:b/>
          <w:sz w:val="20"/>
          <w:szCs w:val="20"/>
        </w:rPr>
        <w:t xml:space="preserve">HYGIENE MEASURES: </w:t>
      </w:r>
      <w:r w:rsidRPr="00135E9C">
        <w:rPr>
          <w:sz w:val="20"/>
          <w:szCs w:val="20"/>
        </w:rPr>
        <w:t>Handle in accordance with good industrial hygiene and safety procedures. Wash hands and other exposed areas with mild soap and water before eating, drinking, or smoking and again when leaving work. Wash hands and forearms thoroughly after handling.</w:t>
      </w:r>
      <w:r w:rsidRPr="00135E9C">
        <w:rPr>
          <w:b/>
          <w:sz w:val="20"/>
          <w:szCs w:val="20"/>
        </w:rPr>
        <w:t xml:space="preserve">    </w:t>
      </w:r>
    </w:p>
    <w:p w14:paraId="358F9E2C" w14:textId="753BDB57" w:rsidR="00135E9C" w:rsidRPr="00135E9C" w:rsidRDefault="00135E9C" w:rsidP="00135E9C">
      <w:pPr>
        <w:rPr>
          <w:b/>
          <w:sz w:val="20"/>
          <w:szCs w:val="20"/>
        </w:rPr>
      </w:pPr>
      <w:r w:rsidRPr="00135E9C">
        <w:rPr>
          <w:b/>
          <w:sz w:val="20"/>
          <w:szCs w:val="20"/>
        </w:rPr>
        <w:t xml:space="preserve">  </w:t>
      </w:r>
    </w:p>
    <w:p w14:paraId="61B3D6D9" w14:textId="32F72A5F" w:rsidR="00135E9C" w:rsidRPr="00135E9C" w:rsidRDefault="00382656" w:rsidP="00135E9C">
      <w:pPr>
        <w:rPr>
          <w:b/>
          <w:sz w:val="20"/>
          <w:szCs w:val="20"/>
        </w:rPr>
      </w:pPr>
      <w:r>
        <w:rPr>
          <w:noProof/>
          <w:sz w:val="20"/>
          <w:szCs w:val="20"/>
          <w:lang w:eastAsia="en-AU"/>
        </w:rPr>
        <mc:AlternateContent>
          <mc:Choice Requires="wps">
            <w:drawing>
              <wp:anchor distT="0" distB="0" distL="114300" distR="114300" simplePos="0" relativeHeight="251736064" behindDoc="0" locked="0" layoutInCell="1" allowOverlap="1" wp14:anchorId="6BDD2856" wp14:editId="0422C571">
                <wp:simplePos x="0" y="0"/>
                <wp:positionH relativeFrom="column">
                  <wp:posOffset>5650230</wp:posOffset>
                </wp:positionH>
                <wp:positionV relativeFrom="paragraph">
                  <wp:posOffset>700405</wp:posOffset>
                </wp:positionV>
                <wp:extent cx="1026795" cy="223520"/>
                <wp:effectExtent l="0" t="0" r="0" b="5080"/>
                <wp:wrapNone/>
                <wp:docPr id="9" name="Text Box 9"/>
                <wp:cNvGraphicFramePr/>
                <a:graphic xmlns:a="http://schemas.openxmlformats.org/drawingml/2006/main">
                  <a:graphicData uri="http://schemas.microsoft.com/office/word/2010/wordprocessingShape">
                    <wps:wsp>
                      <wps:cNvSpPr txBox="1"/>
                      <wps:spPr>
                        <a:xfrm>
                          <a:off x="0" y="0"/>
                          <a:ext cx="1026795" cy="2235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6BCD8A" w14:textId="0A2204A6" w:rsidR="003A5FE8" w:rsidRPr="00E816EC" w:rsidRDefault="003A5FE8" w:rsidP="002E57A0">
                            <w:pPr>
                              <w:rPr>
                                <w:sz w:val="16"/>
                                <w:szCs w:val="16"/>
                              </w:rPr>
                            </w:pPr>
                            <w:r>
                              <w:rPr>
                                <w:sz w:val="16"/>
                                <w:szCs w:val="16"/>
                              </w:rPr>
                              <w:t>(Contd. on page 5</w:t>
                            </w:r>
                            <w:r w:rsidRPr="00E816EC">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D2856" id="Text Box 9" o:spid="_x0000_s1033" type="#_x0000_t202" style="position:absolute;margin-left:444.9pt;margin-top:55.15pt;width:80.85pt;height:17.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" filled="f" stroked="f">
                <v:textbox>
                  <w:txbxContent>
                    <w:p w14:paraId="2E6BCD8A" w14:textId="0A2204A6" w:rsidR="003A5FE8" w:rsidRPr="00E816EC" w:rsidRDefault="003A5FE8" w:rsidP="002E57A0">
                      <w:pPr>
                        <w:rPr>
                          <w:sz w:val="16"/>
                          <w:szCs w:val="16"/>
                        </w:rPr>
                      </w:pPr>
                      <w:r>
                        <w:rPr>
                          <w:sz w:val="16"/>
                          <w:szCs w:val="16"/>
                        </w:rPr>
                        <w:t>(Contd. on page 5</w:t>
                      </w:r>
                      <w:r w:rsidRPr="00E816EC">
                        <w:rPr>
                          <w:sz w:val="16"/>
                          <w:szCs w:val="16"/>
                        </w:rPr>
                        <w:t>)</w:t>
                      </w:r>
                    </w:p>
                  </w:txbxContent>
                </v:textbox>
              </v:shape>
            </w:pict>
          </mc:Fallback>
        </mc:AlternateContent>
      </w:r>
      <w:r w:rsidR="00135E9C" w:rsidRPr="00135E9C">
        <w:rPr>
          <w:b/>
          <w:sz w:val="20"/>
          <w:szCs w:val="20"/>
        </w:rPr>
        <w:t xml:space="preserve">CONDITIONS FOR SAFE STORAGE, INCLUDING ANY INCOMPATIBILITIES    </w:t>
      </w:r>
    </w:p>
    <w:p w14:paraId="4B462D01" w14:textId="04E07BB9" w:rsidR="00135E9C" w:rsidRPr="00135E9C" w:rsidRDefault="00382656" w:rsidP="00135E9C">
      <w:pPr>
        <w:rPr>
          <w:b/>
          <w:sz w:val="20"/>
          <w:szCs w:val="20"/>
        </w:rPr>
      </w:pPr>
      <w:r w:rsidRPr="00182C9B">
        <w:rPr>
          <w:noProof/>
          <w:sz w:val="20"/>
          <w:szCs w:val="20"/>
          <w:lang w:eastAsia="en-AU"/>
        </w:rPr>
        <w:lastRenderedPageBreak/>
        <mc:AlternateContent>
          <mc:Choice Requires="wps">
            <w:drawing>
              <wp:anchor distT="0" distB="0" distL="114300" distR="114300" simplePos="0" relativeHeight="251738112" behindDoc="0" locked="0" layoutInCell="1" allowOverlap="1" wp14:anchorId="1A55C701" wp14:editId="765A3E00">
                <wp:simplePos x="0" y="0"/>
                <wp:positionH relativeFrom="column">
                  <wp:posOffset>5882640</wp:posOffset>
                </wp:positionH>
                <wp:positionV relativeFrom="paragraph">
                  <wp:posOffset>-686435</wp:posOffset>
                </wp:positionV>
                <wp:extent cx="1026795" cy="223520"/>
                <wp:effectExtent l="0" t="0" r="0" b="5080"/>
                <wp:wrapNone/>
                <wp:docPr id="10" name="Text Box 10"/>
                <wp:cNvGraphicFramePr/>
                <a:graphic xmlns:a="http://schemas.openxmlformats.org/drawingml/2006/main">
                  <a:graphicData uri="http://schemas.microsoft.com/office/word/2010/wordprocessingShape">
                    <wps:wsp>
                      <wps:cNvSpPr txBox="1"/>
                      <wps:spPr>
                        <a:xfrm>
                          <a:off x="0" y="0"/>
                          <a:ext cx="1026795" cy="2235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9396A0" w14:textId="2E790CA6" w:rsidR="003A5FE8" w:rsidRPr="00E816EC" w:rsidRDefault="003A5FE8" w:rsidP="002E57A0">
                            <w:pPr>
                              <w:rPr>
                                <w:sz w:val="16"/>
                                <w:szCs w:val="16"/>
                              </w:rPr>
                            </w:pPr>
                            <w:r>
                              <w:rPr>
                                <w:sz w:val="16"/>
                                <w:szCs w:val="16"/>
                              </w:rPr>
                              <w:t>P</w:t>
                            </w:r>
                            <w:r w:rsidR="000C0137">
                              <w:rPr>
                                <w:sz w:val="16"/>
                                <w:szCs w:val="16"/>
                              </w:rPr>
                              <w:t>age 5 of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5C701" id="Text Box 10" o:spid="_x0000_s1034" type="#_x0000_t202" style="position:absolute;margin-left:463.2pt;margin-top:-54.05pt;width:80.85pt;height:17.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" filled="f" stroked="f">
                <v:textbox>
                  <w:txbxContent>
                    <w:p w14:paraId="039396A0" w14:textId="2E790CA6" w:rsidR="003A5FE8" w:rsidRPr="00E816EC" w:rsidRDefault="003A5FE8" w:rsidP="002E57A0">
                      <w:pPr>
                        <w:rPr>
                          <w:sz w:val="16"/>
                          <w:szCs w:val="16"/>
                        </w:rPr>
                      </w:pPr>
                      <w:r>
                        <w:rPr>
                          <w:sz w:val="16"/>
                          <w:szCs w:val="16"/>
                        </w:rPr>
                        <w:t>P</w:t>
                      </w:r>
                      <w:r w:rsidR="000C0137">
                        <w:rPr>
                          <w:sz w:val="16"/>
                          <w:szCs w:val="16"/>
                        </w:rPr>
                        <w:t>age 5 of 10</w:t>
                      </w:r>
                    </w:p>
                  </w:txbxContent>
                </v:textbox>
              </v:shape>
            </w:pict>
          </mc:Fallback>
        </mc:AlternateContent>
      </w:r>
      <w:r w:rsidR="00135E9C" w:rsidRPr="00135E9C">
        <w:rPr>
          <w:b/>
          <w:sz w:val="20"/>
          <w:szCs w:val="20"/>
        </w:rPr>
        <w:t xml:space="preserve">TECHNICAL MEASURES: </w:t>
      </w:r>
      <w:r w:rsidR="00135E9C" w:rsidRPr="00135E9C">
        <w:rPr>
          <w:sz w:val="20"/>
          <w:szCs w:val="20"/>
        </w:rPr>
        <w:t>Comply with applicable regulations. Use explosion proof equipment. Ground/bond container and receiving equipment. Prevent build-up of electrostatic charges (e.g., by grounding).</w:t>
      </w:r>
      <w:r w:rsidR="00135E9C" w:rsidRPr="00135E9C">
        <w:rPr>
          <w:b/>
          <w:sz w:val="20"/>
          <w:szCs w:val="20"/>
        </w:rPr>
        <w:t xml:space="preserve"> </w:t>
      </w:r>
    </w:p>
    <w:p w14:paraId="5E3967F6" w14:textId="471D947C" w:rsidR="00135E9C" w:rsidRPr="00135E9C" w:rsidRDefault="00135E9C" w:rsidP="00135E9C">
      <w:pPr>
        <w:rPr>
          <w:b/>
          <w:sz w:val="20"/>
          <w:szCs w:val="20"/>
        </w:rPr>
      </w:pPr>
      <w:r w:rsidRPr="00135E9C">
        <w:rPr>
          <w:b/>
          <w:sz w:val="20"/>
          <w:szCs w:val="20"/>
        </w:rPr>
        <w:t xml:space="preserve">STORAGE CONDITIONS: </w:t>
      </w:r>
      <w:r w:rsidRPr="00135E9C">
        <w:rPr>
          <w:sz w:val="20"/>
          <w:szCs w:val="20"/>
        </w:rPr>
        <w:t>Store in a well-ventilated place. Keep container tightly closed. Keep/Store away from extremely high or low temperatures, ignition sources, combustible materials, incompatible materials.</w:t>
      </w:r>
      <w:r w:rsidRPr="00135E9C">
        <w:rPr>
          <w:b/>
          <w:sz w:val="20"/>
          <w:szCs w:val="20"/>
        </w:rPr>
        <w:t xml:space="preserve"> </w:t>
      </w:r>
    </w:p>
    <w:p w14:paraId="5B563815" w14:textId="437DB6F3" w:rsidR="00135E9C" w:rsidRPr="00135E9C" w:rsidRDefault="00135E9C" w:rsidP="00135E9C">
      <w:pPr>
        <w:rPr>
          <w:b/>
          <w:sz w:val="20"/>
          <w:szCs w:val="20"/>
        </w:rPr>
      </w:pPr>
      <w:r w:rsidRPr="00135E9C">
        <w:rPr>
          <w:b/>
          <w:sz w:val="20"/>
          <w:szCs w:val="20"/>
        </w:rPr>
        <w:t xml:space="preserve">INCOMPATIBLE MATERIALS: </w:t>
      </w:r>
      <w:r w:rsidRPr="00135E9C">
        <w:rPr>
          <w:sz w:val="20"/>
          <w:szCs w:val="20"/>
        </w:rPr>
        <w:t>Strong bases. Strong acids. Strong oxidizers.</w:t>
      </w:r>
      <w:r w:rsidRPr="00135E9C">
        <w:rPr>
          <w:b/>
          <w:sz w:val="20"/>
          <w:szCs w:val="20"/>
        </w:rPr>
        <w:t xml:space="preserve"> </w:t>
      </w:r>
    </w:p>
    <w:p w14:paraId="7F7EA69F" w14:textId="0A83B59C" w:rsidR="006E3C9E" w:rsidRDefault="00D1641B" w:rsidP="00135E9C">
      <w:pPr>
        <w:rPr>
          <w:sz w:val="20"/>
          <w:szCs w:val="20"/>
        </w:rPr>
      </w:pPr>
      <w:r w:rsidRPr="00135E9C">
        <w:rPr>
          <w:b/>
          <w:sz w:val="20"/>
          <w:szCs w:val="20"/>
        </w:rPr>
        <w:t>SPECIFIC END USE(S)</w:t>
      </w:r>
      <w:r>
        <w:rPr>
          <w:b/>
          <w:sz w:val="20"/>
          <w:szCs w:val="20"/>
        </w:rPr>
        <w:t xml:space="preserve">:  </w:t>
      </w:r>
      <w:r w:rsidR="00135E9C" w:rsidRPr="00D1641B">
        <w:rPr>
          <w:sz w:val="20"/>
          <w:szCs w:val="20"/>
        </w:rPr>
        <w:t>Soldering metal parts</w:t>
      </w:r>
    </w:p>
    <w:p w14:paraId="23579BFA" w14:textId="36E26073" w:rsidR="00315FBB" w:rsidRDefault="00315FBB" w:rsidP="00315FBB">
      <w:pPr>
        <w:rPr>
          <w:sz w:val="20"/>
          <w:szCs w:val="20"/>
        </w:rPr>
      </w:pPr>
      <w:r>
        <w:rPr>
          <w:noProof/>
          <w:sz w:val="20"/>
          <w:szCs w:val="20"/>
          <w:lang w:eastAsia="en-AU"/>
        </w:rPr>
        <mc:AlternateContent>
          <mc:Choice Requires="wps">
            <w:drawing>
              <wp:anchor distT="0" distB="0" distL="114300" distR="114300" simplePos="0" relativeHeight="251695104" behindDoc="0" locked="0" layoutInCell="1" allowOverlap="1" wp14:anchorId="37629469" wp14:editId="1F950950">
                <wp:simplePos x="0" y="0"/>
                <wp:positionH relativeFrom="column">
                  <wp:posOffset>-405765</wp:posOffset>
                </wp:positionH>
                <wp:positionV relativeFrom="paragraph">
                  <wp:posOffset>118745</wp:posOffset>
                </wp:positionV>
                <wp:extent cx="6286500" cy="0"/>
                <wp:effectExtent l="0" t="0" r="12700" b="25400"/>
                <wp:wrapNone/>
                <wp:docPr id="20" name="Straight Connector 20"/>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mo="http://schemas.microsoft.com/office/mac/office/2008/main" xmlns:mv="urn:schemas-microsoft-com:mac:vml">
            <w:pict>
              <v:line w14:anchorId="2756A341" id="Straight_x0020_Connector_x0020_20"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1.95pt,9.35pt" to="463.05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" strokecolor="black [3200]" strokeweight="1.5pt">
                <v:stroke joinstyle="miter"/>
              </v:line>
            </w:pict>
          </mc:Fallback>
        </mc:AlternateContent>
      </w:r>
    </w:p>
    <w:p w14:paraId="7307946B" w14:textId="19128145" w:rsidR="00315FBB" w:rsidRPr="00BD1D05" w:rsidRDefault="00315FBB" w:rsidP="00315FBB">
      <w:pPr>
        <w:rPr>
          <w:sz w:val="20"/>
          <w:szCs w:val="20"/>
        </w:rPr>
      </w:pPr>
    </w:p>
    <w:p w14:paraId="4BE38F3A" w14:textId="3E6D476B" w:rsidR="00BD1D05" w:rsidRDefault="00315FBB" w:rsidP="00137BE8">
      <w:pPr>
        <w:rPr>
          <w:b/>
        </w:rPr>
      </w:pPr>
      <w:r w:rsidRPr="00315FBB">
        <w:rPr>
          <w:b/>
          <w:highlight w:val="lightGray"/>
        </w:rPr>
        <w:t>8 Exposure controls/personal protection</w:t>
      </w:r>
    </w:p>
    <w:p w14:paraId="14989347" w14:textId="1CF8FAF0" w:rsidR="00315FBB" w:rsidRDefault="00315FBB" w:rsidP="00137BE8">
      <w:pPr>
        <w:rPr>
          <w:b/>
        </w:rPr>
      </w:pPr>
    </w:p>
    <w:p w14:paraId="406CF45D" w14:textId="67169887" w:rsidR="00315FBB" w:rsidRDefault="00F01D50" w:rsidP="00315FBB">
      <w:pPr>
        <w:rPr>
          <w:sz w:val="20"/>
          <w:szCs w:val="20"/>
        </w:rPr>
      </w:pPr>
      <w:r w:rsidRPr="00F01D50">
        <w:rPr>
          <w:b/>
          <w:sz w:val="20"/>
          <w:szCs w:val="20"/>
        </w:rPr>
        <w:t xml:space="preserve">VENTILATION AND ENGINEERING CONTROLS:  </w:t>
      </w:r>
      <w:r w:rsidRPr="00F01D50">
        <w:rPr>
          <w:sz w:val="20"/>
          <w:szCs w:val="20"/>
        </w:rPr>
        <w:t xml:space="preserve">Use with adequate ventilation to ensure exposure levels are maintained below the limits provided in Section </w:t>
      </w:r>
      <w:r>
        <w:rPr>
          <w:sz w:val="20"/>
          <w:szCs w:val="20"/>
        </w:rPr>
        <w:t>8</w:t>
      </w:r>
      <w:r w:rsidRPr="00F01D50">
        <w:rPr>
          <w:sz w:val="20"/>
          <w:szCs w:val="20"/>
        </w:rPr>
        <w:t xml:space="preserve"> (Composition and Information on Ingredients).  Prudent practice is to ensure eyewash/safety shower stations are available near areas where this product is used.</w:t>
      </w:r>
      <w:r w:rsidRPr="00F01D50">
        <w:rPr>
          <w:b/>
          <w:sz w:val="20"/>
          <w:szCs w:val="20"/>
        </w:rPr>
        <w:t xml:space="preserve">  </w:t>
      </w:r>
      <w:r w:rsidR="00315FBB">
        <w:rPr>
          <w:sz w:val="20"/>
          <w:szCs w:val="20"/>
        </w:rPr>
        <w:cr/>
      </w:r>
    </w:p>
    <w:p w14:paraId="0D4B5F9C" w14:textId="3801D4B2" w:rsidR="00315FBB" w:rsidRPr="00315FBB" w:rsidRDefault="00315FBB" w:rsidP="00315FBB">
      <w:pPr>
        <w:rPr>
          <w:b/>
          <w:sz w:val="20"/>
          <w:szCs w:val="20"/>
        </w:rPr>
      </w:pPr>
      <w:r w:rsidRPr="00315FBB">
        <w:rPr>
          <w:b/>
          <w:sz w:val="20"/>
          <w:szCs w:val="20"/>
        </w:rPr>
        <w:t>Control parameters</w:t>
      </w:r>
      <w:r w:rsidRPr="00315FBB">
        <w:rPr>
          <w:b/>
          <w:sz w:val="20"/>
          <w:szCs w:val="20"/>
        </w:rPr>
        <w:cr/>
        <w:t>Exposure Guidelines:</w:t>
      </w:r>
    </w:p>
    <w:p w14:paraId="6DB9DACC" w14:textId="5214A210" w:rsidR="00F240BE" w:rsidRPr="00F240BE" w:rsidRDefault="00F437DB" w:rsidP="00F240BE">
      <w:pPr>
        <w:widowControl w:val="0"/>
        <w:autoSpaceDE w:val="0"/>
        <w:autoSpaceDN w:val="0"/>
        <w:adjustRightInd w:val="0"/>
        <w:rPr>
          <w:rFonts w:cs="ProximaNova-Regular"/>
          <w:color w:val="192436"/>
          <w:sz w:val="20"/>
          <w:szCs w:val="20"/>
        </w:rPr>
      </w:pPr>
      <w:r>
        <w:rPr>
          <w:sz w:val="20"/>
          <w:szCs w:val="20"/>
        </w:rPr>
        <w:t>Refer to the Safe Environments risk management document – Welding Fume -</w:t>
      </w:r>
      <w:r w:rsidR="00F240BE">
        <w:rPr>
          <w:sz w:val="20"/>
          <w:szCs w:val="20"/>
        </w:rPr>
        <w:t xml:space="preserve"> </w:t>
      </w:r>
      <w:hyperlink r:id="rId13" w:history="1">
        <w:r w:rsidR="00F240BE" w:rsidRPr="000B7A9A">
          <w:rPr>
            <w:rStyle w:val="Hyperlink"/>
            <w:sz w:val="20"/>
            <w:szCs w:val="20"/>
          </w:rPr>
          <w:t>http://www.safeenvironments.com.au/welding-fume/</w:t>
        </w:r>
      </w:hyperlink>
      <w:r w:rsidR="00F240BE">
        <w:rPr>
          <w:sz w:val="20"/>
          <w:szCs w:val="20"/>
        </w:rPr>
        <w:t xml:space="preserve"> </w:t>
      </w:r>
      <w:r w:rsidR="00F240BE" w:rsidRPr="00F240BE">
        <w:rPr>
          <w:rFonts w:cs="ProximaNova-Regular"/>
          <w:color w:val="192436"/>
          <w:sz w:val="20"/>
          <w:szCs w:val="20"/>
        </w:rPr>
        <w:t>The exposure standard refers to the publication by Work Safe Australia “Workplace Exposure Standard for Airborne Contaminants” with the Date of Effect being 22 December 2011. Work Safe Australia note that “exposure standards do not represent a fine dividing line between a healthy and unhealthy work environment. Natural biological variation and the range of individual susceptibilities mean that a small number of people might experience adverse health effects below the exposure standard.</w:t>
      </w:r>
    </w:p>
    <w:p w14:paraId="7CED013F" w14:textId="58DD2D98" w:rsidR="00315FBB" w:rsidRDefault="00F240BE" w:rsidP="00F240BE">
      <w:pPr>
        <w:rPr>
          <w:rFonts w:cs="ProximaNova-Regular"/>
          <w:color w:val="192436"/>
          <w:sz w:val="20"/>
          <w:szCs w:val="20"/>
        </w:rPr>
      </w:pPr>
      <w:r w:rsidRPr="00F240BE">
        <w:rPr>
          <w:rFonts w:cs="ProximaNova-Regular"/>
          <w:color w:val="192436"/>
          <w:sz w:val="20"/>
          <w:szCs w:val="20"/>
        </w:rPr>
        <w:t>The American Governmental Congress of Industrial Hygienists (ACGIH) however recommends a Threshold Limit Value (TLV) Time Weighted Average (TWA) of 5 mg/m</w:t>
      </w:r>
      <w:r w:rsidRPr="00F240BE">
        <w:rPr>
          <w:rFonts w:cs="ProximaNova-Regular"/>
          <w:color w:val="192436"/>
          <w:sz w:val="20"/>
          <w:szCs w:val="20"/>
          <w:vertAlign w:val="superscript"/>
        </w:rPr>
        <w:t xml:space="preserve">3 </w:t>
      </w:r>
      <w:r w:rsidRPr="00F240BE">
        <w:rPr>
          <w:rFonts w:cs="ProximaNova-Regular"/>
          <w:color w:val="192436"/>
          <w:sz w:val="20"/>
          <w:szCs w:val="20"/>
        </w:rPr>
        <w:t>for welding fume, on the assumption that there ar</w:t>
      </w:r>
      <w:r w:rsidR="002404D8">
        <w:rPr>
          <w:rFonts w:cs="ProximaNova-Regular"/>
          <w:color w:val="192436"/>
          <w:sz w:val="20"/>
          <w:szCs w:val="20"/>
        </w:rPr>
        <w:t>e no highly toxic constituents.</w:t>
      </w:r>
      <w:r w:rsidRPr="00F240BE">
        <w:rPr>
          <w:rFonts w:cs="ProximaNova-Regular"/>
          <w:color w:val="192436"/>
          <w:sz w:val="20"/>
          <w:szCs w:val="20"/>
        </w:rPr>
        <w:t xml:space="preserve"> </w:t>
      </w:r>
      <w:r w:rsidR="002404D8" w:rsidRPr="00F240BE">
        <w:rPr>
          <w:rFonts w:cs="ProximaNova-Regular"/>
          <w:color w:val="192436"/>
          <w:sz w:val="20"/>
          <w:szCs w:val="20"/>
        </w:rPr>
        <w:t>However,</w:t>
      </w:r>
      <w:r w:rsidRPr="00F240BE">
        <w:rPr>
          <w:rFonts w:cs="ProximaNova-Regular"/>
          <w:color w:val="192436"/>
          <w:sz w:val="20"/>
          <w:szCs w:val="20"/>
        </w:rPr>
        <w:t xml:space="preserve"> in Australia, there is no specific exposure standard for welding fume This is due to the fume being a combination of the metals and filler material being molten together along with cleaning and fluxing agents present. Each metal or material within the process of welding will generally have its own exposure standard.</w:t>
      </w:r>
      <w:r w:rsidR="002E57A0">
        <w:rPr>
          <w:rFonts w:cs="ProximaNova-Regular"/>
          <w:color w:val="192436"/>
          <w:sz w:val="20"/>
          <w:szCs w:val="20"/>
        </w:rPr>
        <w:t xml:space="preserve"> </w:t>
      </w:r>
    </w:p>
    <w:tbl>
      <w:tblPr>
        <w:tblStyle w:val="TableGrid"/>
        <w:tblW w:w="9010" w:type="dxa"/>
        <w:tblLook w:val="04A0" w:firstRow="1" w:lastRow="0" w:firstColumn="1" w:lastColumn="0" w:noHBand="0" w:noVBand="1"/>
      </w:tblPr>
      <w:tblGrid>
        <w:gridCol w:w="1163"/>
        <w:gridCol w:w="2093"/>
        <w:gridCol w:w="1701"/>
        <w:gridCol w:w="1417"/>
        <w:gridCol w:w="1317"/>
        <w:gridCol w:w="1319"/>
      </w:tblGrid>
      <w:tr w:rsidR="00521335" w14:paraId="3F899436" w14:textId="2BCFFC29" w:rsidTr="00521335">
        <w:tc>
          <w:tcPr>
            <w:tcW w:w="1163" w:type="dxa"/>
            <w:shd w:val="clear" w:color="auto" w:fill="FFC000"/>
          </w:tcPr>
          <w:p w14:paraId="27DEE06D" w14:textId="77777777" w:rsidR="00FD6931" w:rsidRDefault="00FD6931" w:rsidP="00114374">
            <w:pPr>
              <w:rPr>
                <w:sz w:val="20"/>
                <w:szCs w:val="20"/>
              </w:rPr>
            </w:pPr>
            <w:r>
              <w:rPr>
                <w:sz w:val="20"/>
                <w:szCs w:val="20"/>
              </w:rPr>
              <w:t>CAS</w:t>
            </w:r>
          </w:p>
        </w:tc>
        <w:tc>
          <w:tcPr>
            <w:tcW w:w="2093" w:type="dxa"/>
            <w:shd w:val="clear" w:color="auto" w:fill="FFC000"/>
          </w:tcPr>
          <w:p w14:paraId="2C548B04" w14:textId="77777777" w:rsidR="00FD6931" w:rsidRDefault="00FD6931" w:rsidP="00114374">
            <w:pPr>
              <w:rPr>
                <w:sz w:val="20"/>
                <w:szCs w:val="20"/>
              </w:rPr>
            </w:pPr>
            <w:r>
              <w:rPr>
                <w:sz w:val="20"/>
                <w:szCs w:val="20"/>
              </w:rPr>
              <w:t>Ingredient</w:t>
            </w:r>
          </w:p>
        </w:tc>
        <w:tc>
          <w:tcPr>
            <w:tcW w:w="1701" w:type="dxa"/>
            <w:shd w:val="clear" w:color="auto" w:fill="FFC000"/>
          </w:tcPr>
          <w:p w14:paraId="4265F4FD" w14:textId="77777777" w:rsidR="00FD6931" w:rsidRDefault="00FD6931" w:rsidP="00114374">
            <w:pPr>
              <w:rPr>
                <w:sz w:val="20"/>
                <w:szCs w:val="20"/>
              </w:rPr>
            </w:pPr>
            <w:r>
              <w:rPr>
                <w:sz w:val="20"/>
                <w:szCs w:val="20"/>
              </w:rPr>
              <w:t>TWA ppm</w:t>
            </w:r>
          </w:p>
        </w:tc>
        <w:tc>
          <w:tcPr>
            <w:tcW w:w="1417" w:type="dxa"/>
            <w:shd w:val="clear" w:color="auto" w:fill="FFC000"/>
          </w:tcPr>
          <w:p w14:paraId="5C747443" w14:textId="77777777" w:rsidR="00FD6931" w:rsidRDefault="00FD6931" w:rsidP="00114374">
            <w:pPr>
              <w:rPr>
                <w:sz w:val="20"/>
                <w:szCs w:val="20"/>
              </w:rPr>
            </w:pPr>
            <w:r>
              <w:rPr>
                <w:sz w:val="20"/>
                <w:szCs w:val="20"/>
              </w:rPr>
              <w:t>TWA mg/m</w:t>
            </w:r>
            <w:r w:rsidRPr="00565DB9">
              <w:rPr>
                <w:sz w:val="20"/>
                <w:szCs w:val="20"/>
                <w:vertAlign w:val="superscript"/>
              </w:rPr>
              <w:t>3</w:t>
            </w:r>
          </w:p>
        </w:tc>
        <w:tc>
          <w:tcPr>
            <w:tcW w:w="1317" w:type="dxa"/>
            <w:shd w:val="clear" w:color="auto" w:fill="FFC000"/>
          </w:tcPr>
          <w:p w14:paraId="7A9D0CD2" w14:textId="77777777" w:rsidR="00FD6931" w:rsidRDefault="00FD6931" w:rsidP="00114374">
            <w:pPr>
              <w:rPr>
                <w:sz w:val="20"/>
                <w:szCs w:val="20"/>
              </w:rPr>
            </w:pPr>
            <w:r>
              <w:rPr>
                <w:sz w:val="20"/>
                <w:szCs w:val="20"/>
              </w:rPr>
              <w:t>STEL ppm</w:t>
            </w:r>
          </w:p>
        </w:tc>
        <w:tc>
          <w:tcPr>
            <w:tcW w:w="1319" w:type="dxa"/>
            <w:shd w:val="clear" w:color="auto" w:fill="FFC000"/>
          </w:tcPr>
          <w:p w14:paraId="650986E9" w14:textId="7CA444E0" w:rsidR="00FD6931" w:rsidRDefault="00FD6931" w:rsidP="00114374">
            <w:pPr>
              <w:rPr>
                <w:sz w:val="20"/>
                <w:szCs w:val="20"/>
              </w:rPr>
            </w:pPr>
            <w:r>
              <w:rPr>
                <w:sz w:val="20"/>
                <w:szCs w:val="20"/>
              </w:rPr>
              <w:t>STEL mg/m</w:t>
            </w:r>
            <w:r w:rsidRPr="00565DB9">
              <w:rPr>
                <w:sz w:val="20"/>
                <w:szCs w:val="20"/>
                <w:vertAlign w:val="superscript"/>
              </w:rPr>
              <w:t>3</w:t>
            </w:r>
          </w:p>
        </w:tc>
      </w:tr>
      <w:tr w:rsidR="00521335" w14:paraId="6BAA159F" w14:textId="39898691" w:rsidTr="00521335">
        <w:tc>
          <w:tcPr>
            <w:tcW w:w="1163" w:type="dxa"/>
          </w:tcPr>
          <w:p w14:paraId="778E3881" w14:textId="2C7E95C2" w:rsidR="00521335" w:rsidRDefault="00521335" w:rsidP="00114374">
            <w:pPr>
              <w:rPr>
                <w:sz w:val="20"/>
                <w:szCs w:val="20"/>
              </w:rPr>
            </w:pPr>
            <w:r>
              <w:rPr>
                <w:sz w:val="20"/>
                <w:szCs w:val="20"/>
              </w:rPr>
              <w:t>7732-18-5</w:t>
            </w:r>
          </w:p>
        </w:tc>
        <w:tc>
          <w:tcPr>
            <w:tcW w:w="2093" w:type="dxa"/>
          </w:tcPr>
          <w:p w14:paraId="261A9A1C" w14:textId="0F4401A1" w:rsidR="00521335" w:rsidRDefault="00521335" w:rsidP="00114374">
            <w:pPr>
              <w:rPr>
                <w:sz w:val="20"/>
                <w:szCs w:val="20"/>
              </w:rPr>
            </w:pPr>
            <w:r>
              <w:rPr>
                <w:sz w:val="20"/>
                <w:szCs w:val="20"/>
              </w:rPr>
              <w:t>Water</w:t>
            </w:r>
          </w:p>
        </w:tc>
        <w:tc>
          <w:tcPr>
            <w:tcW w:w="1701" w:type="dxa"/>
          </w:tcPr>
          <w:p w14:paraId="6596F7B7" w14:textId="68466745" w:rsidR="00521335" w:rsidRPr="00B82DAD" w:rsidRDefault="00521335" w:rsidP="00B82DAD">
            <w:pPr>
              <w:rPr>
                <w:sz w:val="20"/>
                <w:szCs w:val="20"/>
              </w:rPr>
            </w:pPr>
          </w:p>
        </w:tc>
        <w:tc>
          <w:tcPr>
            <w:tcW w:w="1417" w:type="dxa"/>
          </w:tcPr>
          <w:p w14:paraId="5B218453" w14:textId="6100FF2B" w:rsidR="00521335" w:rsidRDefault="00521335" w:rsidP="00B82DAD">
            <w:pPr>
              <w:rPr>
                <w:sz w:val="20"/>
                <w:szCs w:val="20"/>
              </w:rPr>
            </w:pPr>
          </w:p>
        </w:tc>
        <w:tc>
          <w:tcPr>
            <w:tcW w:w="1317" w:type="dxa"/>
          </w:tcPr>
          <w:p w14:paraId="71ADE65F" w14:textId="77777777" w:rsidR="00521335" w:rsidRDefault="00521335" w:rsidP="00B82DAD">
            <w:pPr>
              <w:rPr>
                <w:sz w:val="20"/>
                <w:szCs w:val="20"/>
              </w:rPr>
            </w:pPr>
          </w:p>
        </w:tc>
        <w:tc>
          <w:tcPr>
            <w:tcW w:w="1319" w:type="dxa"/>
          </w:tcPr>
          <w:p w14:paraId="6BFC2E0F" w14:textId="30705887" w:rsidR="00521335" w:rsidRDefault="00521335" w:rsidP="00B82DAD">
            <w:pPr>
              <w:rPr>
                <w:sz w:val="20"/>
                <w:szCs w:val="20"/>
              </w:rPr>
            </w:pPr>
          </w:p>
        </w:tc>
      </w:tr>
      <w:tr w:rsidR="00521335" w14:paraId="6274A767" w14:textId="447FD6EE" w:rsidTr="00521335">
        <w:tc>
          <w:tcPr>
            <w:tcW w:w="1163" w:type="dxa"/>
          </w:tcPr>
          <w:p w14:paraId="770C7569" w14:textId="3EFF4246" w:rsidR="00521335" w:rsidRDefault="00521335" w:rsidP="00114374">
            <w:pPr>
              <w:rPr>
                <w:sz w:val="20"/>
                <w:szCs w:val="20"/>
              </w:rPr>
            </w:pPr>
            <w:r>
              <w:rPr>
                <w:sz w:val="20"/>
                <w:szCs w:val="20"/>
              </w:rPr>
              <w:t>138-15-8</w:t>
            </w:r>
          </w:p>
        </w:tc>
        <w:tc>
          <w:tcPr>
            <w:tcW w:w="2093" w:type="dxa"/>
          </w:tcPr>
          <w:p w14:paraId="340138B4" w14:textId="619E4787" w:rsidR="00521335" w:rsidRDefault="00521335" w:rsidP="00114374">
            <w:pPr>
              <w:rPr>
                <w:sz w:val="20"/>
                <w:szCs w:val="20"/>
              </w:rPr>
            </w:pPr>
            <w:r>
              <w:rPr>
                <w:sz w:val="20"/>
                <w:szCs w:val="20"/>
              </w:rPr>
              <w:t>Glutamic Acid Hydrochloride</w:t>
            </w:r>
          </w:p>
        </w:tc>
        <w:tc>
          <w:tcPr>
            <w:tcW w:w="1701" w:type="dxa"/>
          </w:tcPr>
          <w:p w14:paraId="2DE91919" w14:textId="214F3914" w:rsidR="00521335" w:rsidRDefault="00124DAB" w:rsidP="00AC79F4">
            <w:pPr>
              <w:rPr>
                <w:sz w:val="20"/>
                <w:szCs w:val="20"/>
              </w:rPr>
            </w:pPr>
            <w:r>
              <w:rPr>
                <w:sz w:val="20"/>
                <w:szCs w:val="20"/>
              </w:rPr>
              <w:t>No Data Available</w:t>
            </w:r>
          </w:p>
        </w:tc>
        <w:tc>
          <w:tcPr>
            <w:tcW w:w="1417" w:type="dxa"/>
          </w:tcPr>
          <w:p w14:paraId="7C44E7B5" w14:textId="67FBB70E" w:rsidR="00521335" w:rsidRDefault="00521335" w:rsidP="00114374">
            <w:pPr>
              <w:rPr>
                <w:sz w:val="20"/>
                <w:szCs w:val="20"/>
              </w:rPr>
            </w:pPr>
          </w:p>
        </w:tc>
        <w:tc>
          <w:tcPr>
            <w:tcW w:w="1317" w:type="dxa"/>
          </w:tcPr>
          <w:p w14:paraId="3BDCB0C8" w14:textId="77777777" w:rsidR="00521335" w:rsidRDefault="00521335" w:rsidP="00114374">
            <w:pPr>
              <w:rPr>
                <w:sz w:val="20"/>
                <w:szCs w:val="20"/>
              </w:rPr>
            </w:pPr>
          </w:p>
        </w:tc>
        <w:tc>
          <w:tcPr>
            <w:tcW w:w="1319" w:type="dxa"/>
          </w:tcPr>
          <w:p w14:paraId="77654E6F" w14:textId="77777777" w:rsidR="00521335" w:rsidRDefault="00521335" w:rsidP="00114374">
            <w:pPr>
              <w:rPr>
                <w:sz w:val="20"/>
                <w:szCs w:val="20"/>
              </w:rPr>
            </w:pPr>
          </w:p>
        </w:tc>
      </w:tr>
      <w:tr w:rsidR="00521335" w14:paraId="6E7590B9" w14:textId="77777777" w:rsidTr="00521335">
        <w:tc>
          <w:tcPr>
            <w:tcW w:w="1163" w:type="dxa"/>
          </w:tcPr>
          <w:p w14:paraId="56CA78E1" w14:textId="102AE68E" w:rsidR="00521335" w:rsidRPr="00F01EB6" w:rsidRDefault="00521335" w:rsidP="00114374">
            <w:pPr>
              <w:rPr>
                <w:sz w:val="20"/>
                <w:szCs w:val="20"/>
              </w:rPr>
            </w:pPr>
            <w:r>
              <w:rPr>
                <w:sz w:val="20"/>
                <w:szCs w:val="20"/>
              </w:rPr>
              <w:t>57-13-6</w:t>
            </w:r>
          </w:p>
        </w:tc>
        <w:tc>
          <w:tcPr>
            <w:tcW w:w="2093" w:type="dxa"/>
          </w:tcPr>
          <w:p w14:paraId="308C4381" w14:textId="58DB8743" w:rsidR="00521335" w:rsidRPr="00F01EB6" w:rsidRDefault="00521335" w:rsidP="00FD6931">
            <w:pPr>
              <w:rPr>
                <w:sz w:val="20"/>
                <w:szCs w:val="20"/>
              </w:rPr>
            </w:pPr>
            <w:r>
              <w:rPr>
                <w:sz w:val="20"/>
                <w:szCs w:val="20"/>
              </w:rPr>
              <w:t>Urea</w:t>
            </w:r>
          </w:p>
        </w:tc>
        <w:tc>
          <w:tcPr>
            <w:tcW w:w="1701" w:type="dxa"/>
          </w:tcPr>
          <w:p w14:paraId="100677B2" w14:textId="50EE673E" w:rsidR="00521335" w:rsidRDefault="00521335" w:rsidP="00AC79F4">
            <w:pPr>
              <w:rPr>
                <w:sz w:val="20"/>
                <w:szCs w:val="20"/>
              </w:rPr>
            </w:pPr>
          </w:p>
        </w:tc>
        <w:tc>
          <w:tcPr>
            <w:tcW w:w="1417" w:type="dxa"/>
          </w:tcPr>
          <w:p w14:paraId="632A943F" w14:textId="6ABA0D0F" w:rsidR="00521335" w:rsidRDefault="00521335" w:rsidP="00114374">
            <w:pPr>
              <w:rPr>
                <w:sz w:val="20"/>
                <w:szCs w:val="20"/>
              </w:rPr>
            </w:pPr>
            <w:r>
              <w:rPr>
                <w:sz w:val="20"/>
                <w:szCs w:val="20"/>
              </w:rPr>
              <w:t>10</w:t>
            </w:r>
          </w:p>
        </w:tc>
        <w:tc>
          <w:tcPr>
            <w:tcW w:w="1317" w:type="dxa"/>
          </w:tcPr>
          <w:p w14:paraId="738611A5" w14:textId="2D595BF6" w:rsidR="00521335" w:rsidRDefault="00521335" w:rsidP="00114374">
            <w:pPr>
              <w:rPr>
                <w:sz w:val="20"/>
                <w:szCs w:val="20"/>
              </w:rPr>
            </w:pPr>
          </w:p>
        </w:tc>
        <w:tc>
          <w:tcPr>
            <w:tcW w:w="1319" w:type="dxa"/>
          </w:tcPr>
          <w:p w14:paraId="795FE232" w14:textId="41D89859" w:rsidR="00521335" w:rsidRDefault="00521335" w:rsidP="00114374">
            <w:pPr>
              <w:rPr>
                <w:sz w:val="20"/>
                <w:szCs w:val="20"/>
              </w:rPr>
            </w:pPr>
          </w:p>
        </w:tc>
      </w:tr>
    </w:tbl>
    <w:p w14:paraId="1C07C126" w14:textId="526ED03B" w:rsidR="00FD6931" w:rsidRDefault="00FD6931" w:rsidP="00533491">
      <w:pPr>
        <w:rPr>
          <w:sz w:val="20"/>
          <w:szCs w:val="20"/>
        </w:rPr>
      </w:pPr>
    </w:p>
    <w:p w14:paraId="68A1C362" w14:textId="48C26193" w:rsidR="00182C9B" w:rsidRPr="00182C9B" w:rsidRDefault="00182C9B" w:rsidP="00533491">
      <w:pPr>
        <w:rPr>
          <w:sz w:val="20"/>
          <w:szCs w:val="20"/>
        </w:rPr>
      </w:pPr>
      <w:r>
        <w:rPr>
          <w:sz w:val="20"/>
          <w:szCs w:val="20"/>
        </w:rPr>
        <w:t xml:space="preserve">Refer to Worksafe Australia for standards: </w:t>
      </w:r>
      <w:r w:rsidRPr="00182C9B">
        <w:rPr>
          <w:sz w:val="20"/>
          <w:szCs w:val="20"/>
        </w:rPr>
        <w:t>http://www.safeworkaustralia.gov.au/sites/SWA/about/Publications/Documents/639/Workplace_Exposure_Standards_for_Airborne_Contaminants.pdf</w:t>
      </w:r>
      <w:r>
        <w:rPr>
          <w:sz w:val="20"/>
          <w:szCs w:val="20"/>
        </w:rPr>
        <w:t xml:space="preserve"> </w:t>
      </w:r>
    </w:p>
    <w:p w14:paraId="20D17C51" w14:textId="0E07AD82" w:rsidR="00182C9B" w:rsidRDefault="00182C9B" w:rsidP="00533491">
      <w:pPr>
        <w:rPr>
          <w:b/>
          <w:sz w:val="20"/>
          <w:szCs w:val="20"/>
        </w:rPr>
      </w:pPr>
    </w:p>
    <w:p w14:paraId="30A56A2A" w14:textId="13187548" w:rsidR="00412EC4" w:rsidRDefault="00533491" w:rsidP="00CD3332">
      <w:r w:rsidRPr="00533491">
        <w:rPr>
          <w:b/>
          <w:sz w:val="20"/>
          <w:szCs w:val="20"/>
        </w:rPr>
        <w:t>Expos</w:t>
      </w:r>
      <w:r w:rsidR="00CD3332">
        <w:rPr>
          <w:b/>
          <w:sz w:val="20"/>
          <w:szCs w:val="20"/>
        </w:rPr>
        <w:t>ure controls</w:t>
      </w:r>
      <w:r w:rsidR="00CD3332">
        <w:rPr>
          <w:b/>
          <w:sz w:val="20"/>
          <w:szCs w:val="20"/>
        </w:rPr>
        <w:cr/>
        <w:t>Personal protection</w:t>
      </w:r>
      <w:r w:rsidRPr="00533491">
        <w:rPr>
          <w:b/>
          <w:sz w:val="20"/>
          <w:szCs w:val="20"/>
        </w:rPr>
        <w:t>:</w:t>
      </w:r>
      <w:r w:rsidRPr="00533491">
        <w:rPr>
          <w:b/>
          <w:sz w:val="20"/>
          <w:szCs w:val="20"/>
        </w:rPr>
        <w:cr/>
      </w:r>
      <w:r w:rsidR="00CD3332" w:rsidRPr="00CD3332">
        <w:rPr>
          <w:b/>
          <w:sz w:val="20"/>
          <w:szCs w:val="20"/>
        </w:rPr>
        <w:t xml:space="preserve">VENTILATION AND ENGINEERING CONTROLS:  </w:t>
      </w:r>
      <w:r w:rsidR="00CD3332" w:rsidRPr="00CD3332">
        <w:rPr>
          <w:sz w:val="20"/>
          <w:szCs w:val="20"/>
        </w:rPr>
        <w:t>Use with adequate ventilation to ensure exposure levels are maintained below the limits provided in Section 2 (Composition and Information on Ingredients).  Prudent practice is to ensure eyewash/safety shower stations are available near areas where this product is used.</w:t>
      </w:r>
      <w:r w:rsidR="00CD3332" w:rsidRPr="00CD3332">
        <w:rPr>
          <w:b/>
          <w:sz w:val="20"/>
          <w:szCs w:val="20"/>
        </w:rPr>
        <w:t xml:space="preserve">  </w:t>
      </w:r>
    </w:p>
    <w:p w14:paraId="05B31CC1" w14:textId="7532E141" w:rsidR="00533491" w:rsidRPr="00533491" w:rsidRDefault="00533491" w:rsidP="00533491">
      <w:pPr>
        <w:rPr>
          <w:sz w:val="20"/>
          <w:szCs w:val="20"/>
        </w:rPr>
      </w:pPr>
      <w:r w:rsidRPr="00F240BE">
        <w:rPr>
          <w:sz w:val="20"/>
          <w:szCs w:val="20"/>
        </w:rPr>
        <w:t xml:space="preserve">Determine the composition and quantity of fumes and gases to which workers are exposed by taking an air sample from inside the welder's helmet if worn or in the worker's breathing zone. Improve ventilation if exposures are not below limits. </w:t>
      </w:r>
      <w:r w:rsidR="00F240BE" w:rsidRPr="00F240BE">
        <w:rPr>
          <w:rFonts w:cs="ProximaNova-Regular"/>
          <w:color w:val="192436"/>
          <w:sz w:val="20"/>
          <w:szCs w:val="20"/>
        </w:rPr>
        <w:t>Personal air monitoring is generally undertaken over a representative period of time undertaken to Australian Standard AS 3640-2009 Workplace atmospheres – Method for sampling and gravimetric determination of inhalable dust using IOM sampling heads with flow rate of 2.0 L/min.</w:t>
      </w:r>
    </w:p>
    <w:p w14:paraId="54E68E72" w14:textId="625D5CFA" w:rsidR="00412EC4" w:rsidRDefault="00533491" w:rsidP="00533491">
      <w:pPr>
        <w:rPr>
          <w:sz w:val="20"/>
          <w:szCs w:val="20"/>
        </w:rPr>
      </w:pPr>
      <w:r w:rsidRPr="00533491">
        <w:rPr>
          <w:sz w:val="20"/>
          <w:szCs w:val="20"/>
        </w:rPr>
        <w:t>Keep away from foodstuffs, beverages and feed.</w:t>
      </w:r>
    </w:p>
    <w:p w14:paraId="3D16E2FA" w14:textId="00504216" w:rsidR="00533491" w:rsidRPr="00533491" w:rsidRDefault="00533491" w:rsidP="00533491">
      <w:pPr>
        <w:rPr>
          <w:sz w:val="20"/>
          <w:szCs w:val="20"/>
        </w:rPr>
      </w:pPr>
    </w:p>
    <w:p w14:paraId="4171AB40" w14:textId="13E84CD0" w:rsidR="00533491" w:rsidRPr="00533491" w:rsidRDefault="00533491" w:rsidP="00533491">
      <w:pPr>
        <w:rPr>
          <w:b/>
          <w:sz w:val="20"/>
          <w:szCs w:val="20"/>
        </w:rPr>
      </w:pPr>
      <w:r w:rsidRPr="00533491">
        <w:rPr>
          <w:b/>
          <w:sz w:val="20"/>
          <w:szCs w:val="20"/>
        </w:rPr>
        <w:t>Breathing equipment:</w:t>
      </w:r>
    </w:p>
    <w:p w14:paraId="40C38D18" w14:textId="0D83BEC2" w:rsidR="00533491" w:rsidRDefault="00533491" w:rsidP="00CD3332">
      <w:pPr>
        <w:rPr>
          <w:sz w:val="20"/>
          <w:szCs w:val="20"/>
        </w:rPr>
      </w:pPr>
      <w:r w:rsidRPr="00533491">
        <w:rPr>
          <w:sz w:val="20"/>
          <w:szCs w:val="20"/>
        </w:rPr>
        <w:t xml:space="preserve">Keep your head out of fumes. Use enough ventilation and local exhaust to keep fumes and gases from your breathing zone and the general area. An approved respirator should be used </w:t>
      </w:r>
      <w:r w:rsidR="00CD3332">
        <w:rPr>
          <w:sz w:val="20"/>
          <w:szCs w:val="20"/>
        </w:rPr>
        <w:t>at all times.</w:t>
      </w:r>
      <w:r w:rsidR="00CD3332" w:rsidRPr="00CD3332">
        <w:t xml:space="preserve"> </w:t>
      </w:r>
      <w:r w:rsidR="00CD3332" w:rsidRPr="00CD3332">
        <w:rPr>
          <w:sz w:val="20"/>
          <w:szCs w:val="20"/>
        </w:rPr>
        <w:t>Any Air-Purifying, Full-Face</w:t>
      </w:r>
      <w:r w:rsidR="00CD3332">
        <w:rPr>
          <w:sz w:val="20"/>
          <w:szCs w:val="20"/>
        </w:rPr>
        <w:t xml:space="preserve"> </w:t>
      </w:r>
      <w:r w:rsidR="00CD3332" w:rsidRPr="00CD3332">
        <w:rPr>
          <w:sz w:val="20"/>
          <w:szCs w:val="20"/>
        </w:rPr>
        <w:t>piece Respirator with a high-efficie</w:t>
      </w:r>
      <w:r w:rsidR="00CD3332">
        <w:rPr>
          <w:sz w:val="20"/>
          <w:szCs w:val="20"/>
        </w:rPr>
        <w:t xml:space="preserve">ncy particulate filter, or any </w:t>
      </w:r>
      <w:r w:rsidR="00CD3332" w:rsidRPr="00CD3332">
        <w:rPr>
          <w:sz w:val="20"/>
          <w:szCs w:val="20"/>
        </w:rPr>
        <w:t>appropriate escape-type, SCBA.</w:t>
      </w:r>
    </w:p>
    <w:p w14:paraId="320E64E4" w14:textId="45866610" w:rsidR="00533491" w:rsidRPr="00533491" w:rsidRDefault="00382656" w:rsidP="00533491">
      <w:pPr>
        <w:rPr>
          <w:sz w:val="20"/>
          <w:szCs w:val="20"/>
        </w:rPr>
      </w:pPr>
      <w:r>
        <w:rPr>
          <w:noProof/>
          <w:sz w:val="20"/>
          <w:szCs w:val="20"/>
          <w:lang w:eastAsia="en-AU"/>
        </w:rPr>
        <mc:AlternateContent>
          <mc:Choice Requires="wps">
            <w:drawing>
              <wp:anchor distT="0" distB="0" distL="114300" distR="114300" simplePos="0" relativeHeight="251725824" behindDoc="0" locked="0" layoutInCell="1" allowOverlap="1" wp14:anchorId="65BEA918" wp14:editId="6CBF2953">
                <wp:simplePos x="0" y="0"/>
                <wp:positionH relativeFrom="column">
                  <wp:posOffset>5539740</wp:posOffset>
                </wp:positionH>
                <wp:positionV relativeFrom="paragraph">
                  <wp:posOffset>528320</wp:posOffset>
                </wp:positionV>
                <wp:extent cx="1026795" cy="223520"/>
                <wp:effectExtent l="0" t="0" r="0" b="5080"/>
                <wp:wrapNone/>
                <wp:docPr id="37" name="Text Box 37"/>
                <wp:cNvGraphicFramePr/>
                <a:graphic xmlns:a="http://schemas.openxmlformats.org/drawingml/2006/main">
                  <a:graphicData uri="http://schemas.microsoft.com/office/word/2010/wordprocessingShape">
                    <wps:wsp>
                      <wps:cNvSpPr txBox="1"/>
                      <wps:spPr>
                        <a:xfrm>
                          <a:off x="0" y="0"/>
                          <a:ext cx="1026795" cy="2235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98533C" w14:textId="0C430140" w:rsidR="003A5FE8" w:rsidRPr="00E816EC" w:rsidRDefault="003A5FE8" w:rsidP="00861562">
                            <w:pPr>
                              <w:rPr>
                                <w:sz w:val="16"/>
                                <w:szCs w:val="16"/>
                              </w:rPr>
                            </w:pPr>
                            <w:r>
                              <w:rPr>
                                <w:sz w:val="16"/>
                                <w:szCs w:val="16"/>
                              </w:rPr>
                              <w:t>(Contd. on page 6</w:t>
                            </w:r>
                            <w:r w:rsidRPr="00E816EC">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EA918" id="Text Box 37" o:spid="_x0000_s1035" type="#_x0000_t202" style="position:absolute;margin-left:436.2pt;margin-top:41.6pt;width:80.85pt;height:17.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" filled="f" stroked="f">
                <v:textbox>
                  <w:txbxContent>
                    <w:p w14:paraId="4E98533C" w14:textId="0C430140" w:rsidR="003A5FE8" w:rsidRPr="00E816EC" w:rsidRDefault="003A5FE8" w:rsidP="00861562">
                      <w:pPr>
                        <w:rPr>
                          <w:sz w:val="16"/>
                          <w:szCs w:val="16"/>
                        </w:rPr>
                      </w:pPr>
                      <w:r>
                        <w:rPr>
                          <w:sz w:val="16"/>
                          <w:szCs w:val="16"/>
                        </w:rPr>
                        <w:t>(Contd. on page 6</w:t>
                      </w:r>
                      <w:r w:rsidRPr="00E816EC">
                        <w:rPr>
                          <w:sz w:val="16"/>
                          <w:szCs w:val="16"/>
                        </w:rPr>
                        <w:t>)</w:t>
                      </w:r>
                    </w:p>
                  </w:txbxContent>
                </v:textbox>
              </v:shape>
            </w:pict>
          </mc:Fallback>
        </mc:AlternateContent>
      </w:r>
    </w:p>
    <w:p w14:paraId="2BF3864E" w14:textId="7B02A805" w:rsidR="00412EC4" w:rsidRPr="00533491" w:rsidRDefault="00382656" w:rsidP="00533491">
      <w:pPr>
        <w:rPr>
          <w:b/>
          <w:sz w:val="20"/>
          <w:szCs w:val="20"/>
        </w:rPr>
      </w:pPr>
      <w:r w:rsidRPr="00533491">
        <w:rPr>
          <w:noProof/>
          <w:color w:val="FF0000"/>
          <w:sz w:val="20"/>
          <w:szCs w:val="20"/>
          <w:lang w:eastAsia="en-AU"/>
        </w:rPr>
        <w:lastRenderedPageBreak/>
        <mc:AlternateContent>
          <mc:Choice Requires="wps">
            <w:drawing>
              <wp:anchor distT="0" distB="0" distL="114300" distR="114300" simplePos="0" relativeHeight="251715584" behindDoc="0" locked="0" layoutInCell="1" allowOverlap="1" wp14:anchorId="0FE652C4" wp14:editId="5F28CEB6">
                <wp:simplePos x="0" y="0"/>
                <wp:positionH relativeFrom="column">
                  <wp:posOffset>5764530</wp:posOffset>
                </wp:positionH>
                <wp:positionV relativeFrom="paragraph">
                  <wp:posOffset>-683260</wp:posOffset>
                </wp:positionV>
                <wp:extent cx="1026795" cy="223520"/>
                <wp:effectExtent l="0" t="0" r="0" b="5080"/>
                <wp:wrapNone/>
                <wp:docPr id="32" name="Text Box 32"/>
                <wp:cNvGraphicFramePr/>
                <a:graphic xmlns:a="http://schemas.openxmlformats.org/drawingml/2006/main">
                  <a:graphicData uri="http://schemas.microsoft.com/office/word/2010/wordprocessingShape">
                    <wps:wsp>
                      <wps:cNvSpPr txBox="1"/>
                      <wps:spPr>
                        <a:xfrm>
                          <a:off x="0" y="0"/>
                          <a:ext cx="1026795" cy="2235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35CFBE" w14:textId="54E4C361" w:rsidR="003A5FE8" w:rsidRPr="00E816EC" w:rsidRDefault="003A5FE8" w:rsidP="00736A95">
                            <w:pPr>
                              <w:rPr>
                                <w:sz w:val="16"/>
                                <w:szCs w:val="16"/>
                              </w:rPr>
                            </w:pPr>
                            <w:r>
                              <w:rPr>
                                <w:sz w:val="16"/>
                                <w:szCs w:val="16"/>
                              </w:rPr>
                              <w:t>P</w:t>
                            </w:r>
                            <w:r w:rsidR="000C0137">
                              <w:rPr>
                                <w:sz w:val="16"/>
                                <w:szCs w:val="16"/>
                              </w:rPr>
                              <w:t>age 6 of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652C4" id="Text Box 32" o:spid="_x0000_s1036" type="#_x0000_t202" style="position:absolute;margin-left:453.9pt;margin-top:-53.8pt;width:80.85pt;height:17.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" filled="f" stroked="f">
                <v:textbox>
                  <w:txbxContent>
                    <w:p w14:paraId="4B35CFBE" w14:textId="54E4C361" w:rsidR="003A5FE8" w:rsidRPr="00E816EC" w:rsidRDefault="003A5FE8" w:rsidP="00736A95">
                      <w:pPr>
                        <w:rPr>
                          <w:sz w:val="16"/>
                          <w:szCs w:val="16"/>
                        </w:rPr>
                      </w:pPr>
                      <w:r>
                        <w:rPr>
                          <w:sz w:val="16"/>
                          <w:szCs w:val="16"/>
                        </w:rPr>
                        <w:t>P</w:t>
                      </w:r>
                      <w:r w:rsidR="000C0137">
                        <w:rPr>
                          <w:sz w:val="16"/>
                          <w:szCs w:val="16"/>
                        </w:rPr>
                        <w:t>age 6 of 10</w:t>
                      </w:r>
                    </w:p>
                  </w:txbxContent>
                </v:textbox>
              </v:shape>
            </w:pict>
          </mc:Fallback>
        </mc:AlternateContent>
      </w:r>
      <w:r w:rsidR="00533491" w:rsidRPr="00533491">
        <w:rPr>
          <w:b/>
          <w:sz w:val="20"/>
          <w:szCs w:val="20"/>
        </w:rPr>
        <w:t>Protection of hands:</w:t>
      </w:r>
    </w:p>
    <w:p w14:paraId="38741E7A" w14:textId="3E5D7A22" w:rsidR="00412EC4" w:rsidRDefault="00416C26">
      <w:r>
        <w:rPr>
          <w:noProof/>
          <w:lang w:eastAsia="en-AU"/>
        </w:rPr>
        <w:drawing>
          <wp:anchor distT="0" distB="0" distL="114300" distR="114300" simplePos="0" relativeHeight="251696128" behindDoc="0" locked="0" layoutInCell="1" allowOverlap="1" wp14:anchorId="0B78109E" wp14:editId="1AF61DBC">
            <wp:simplePos x="0" y="0"/>
            <wp:positionH relativeFrom="column">
              <wp:posOffset>51435</wp:posOffset>
            </wp:positionH>
            <wp:positionV relativeFrom="paragraph">
              <wp:posOffset>81915</wp:posOffset>
            </wp:positionV>
            <wp:extent cx="499745" cy="499745"/>
            <wp:effectExtent l="0" t="0" r="8255" b="82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loves.jpg"/>
                    <pic:cNvPicPr/>
                  </pic:nvPicPr>
                  <pic:blipFill>
                    <a:blip r:embed="rId14">
                      <a:extLst>
                        <a:ext uri="{28A0092B-C50C-407E-A947-70E740481C1C}">
                          <a14:useLocalDpi xmlns:a14="http://schemas.microsoft.com/office/drawing/2010/main" val="0"/>
                        </a:ext>
                      </a:extLst>
                    </a:blip>
                    <a:stretch>
                      <a:fillRect/>
                    </a:stretch>
                  </pic:blipFill>
                  <pic:spPr>
                    <a:xfrm>
                      <a:off x="0" y="0"/>
                      <a:ext cx="499745" cy="499745"/>
                    </a:xfrm>
                    <a:prstGeom prst="rect">
                      <a:avLst/>
                    </a:prstGeom>
                  </pic:spPr>
                </pic:pic>
              </a:graphicData>
            </a:graphic>
            <wp14:sizeRelH relativeFrom="page">
              <wp14:pctWidth>0</wp14:pctWidth>
            </wp14:sizeRelH>
            <wp14:sizeRelV relativeFrom="page">
              <wp14:pctHeight>0</wp14:pctHeight>
            </wp14:sizeRelV>
          </wp:anchor>
        </w:drawing>
      </w:r>
    </w:p>
    <w:p w14:paraId="59C1F461" w14:textId="6C890EA1" w:rsidR="00412EC4" w:rsidRPr="00E66470" w:rsidRDefault="00E66470">
      <w:pPr>
        <w:rPr>
          <w:sz w:val="20"/>
          <w:szCs w:val="20"/>
        </w:rPr>
      </w:pPr>
      <w:r>
        <w:tab/>
      </w:r>
      <w:r>
        <w:tab/>
      </w:r>
      <w:r w:rsidRPr="00E66470">
        <w:rPr>
          <w:sz w:val="20"/>
          <w:szCs w:val="20"/>
        </w:rPr>
        <w:t>Thermally-protective gloves.</w:t>
      </w:r>
    </w:p>
    <w:p w14:paraId="00C900B6" w14:textId="166E997A" w:rsidR="00412EC4" w:rsidRDefault="00412EC4"/>
    <w:p w14:paraId="3A2D06EE" w14:textId="08F00529" w:rsidR="00412EC4" w:rsidRDefault="00412EC4"/>
    <w:p w14:paraId="579ECA9B" w14:textId="49EFEB07" w:rsidR="00E66470" w:rsidRPr="00E66470" w:rsidRDefault="00E66470" w:rsidP="00E66470">
      <w:pPr>
        <w:rPr>
          <w:sz w:val="20"/>
          <w:szCs w:val="20"/>
        </w:rPr>
      </w:pPr>
      <w:r w:rsidRPr="00E66470">
        <w:rPr>
          <w:sz w:val="20"/>
          <w:szCs w:val="20"/>
        </w:rPr>
        <w:t xml:space="preserve">Suitable gloves can be recommended by the glove supplier. </w:t>
      </w:r>
    </w:p>
    <w:p w14:paraId="6C6FB6DF" w14:textId="70B455F8" w:rsidR="00412EC4" w:rsidRPr="00E66470" w:rsidRDefault="00E66470" w:rsidP="00E66470">
      <w:pPr>
        <w:rPr>
          <w:sz w:val="20"/>
          <w:szCs w:val="20"/>
        </w:rPr>
      </w:pPr>
      <w:r w:rsidRPr="00E66470">
        <w:rPr>
          <w:sz w:val="20"/>
          <w:szCs w:val="20"/>
        </w:rPr>
        <w:t>The glove material has to be impermeable and resistant to the product/ the substance/ the preparation.</w:t>
      </w:r>
    </w:p>
    <w:p w14:paraId="14C76939" w14:textId="34696D4F" w:rsidR="00412EC4" w:rsidRDefault="00412EC4"/>
    <w:p w14:paraId="11DCDFFC" w14:textId="4D490E8C" w:rsidR="00E66470" w:rsidRPr="00E66470" w:rsidRDefault="00E66470">
      <w:pPr>
        <w:rPr>
          <w:b/>
          <w:sz w:val="20"/>
          <w:szCs w:val="20"/>
        </w:rPr>
      </w:pPr>
      <w:r w:rsidRPr="00E66470">
        <w:rPr>
          <w:b/>
          <w:sz w:val="20"/>
          <w:szCs w:val="20"/>
        </w:rPr>
        <w:t>Eye protection:</w:t>
      </w:r>
    </w:p>
    <w:p w14:paraId="411C6BE0" w14:textId="1198C4B7" w:rsidR="00412EC4" w:rsidRDefault="00887D0A">
      <w:r>
        <w:rPr>
          <w:noProof/>
          <w:sz w:val="20"/>
          <w:szCs w:val="20"/>
          <w:lang w:eastAsia="en-AU"/>
        </w:rPr>
        <w:drawing>
          <wp:anchor distT="0" distB="0" distL="114300" distR="114300" simplePos="0" relativeHeight="251752448" behindDoc="0" locked="0" layoutInCell="1" allowOverlap="1" wp14:anchorId="4CFE2C33" wp14:editId="4AA6662B">
            <wp:simplePos x="0" y="0"/>
            <wp:positionH relativeFrom="column">
              <wp:posOffset>51435</wp:posOffset>
            </wp:positionH>
            <wp:positionV relativeFrom="paragraph">
              <wp:posOffset>76835</wp:posOffset>
            </wp:positionV>
            <wp:extent cx="688340" cy="68834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nternational-mandatory-symbols-wear-eye-protection-w1567-lg.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8340" cy="68834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97152" behindDoc="0" locked="0" layoutInCell="1" allowOverlap="1" wp14:anchorId="23A37E52" wp14:editId="28FCE294">
            <wp:simplePos x="0" y="0"/>
            <wp:positionH relativeFrom="column">
              <wp:posOffset>-521970</wp:posOffset>
            </wp:positionH>
            <wp:positionV relativeFrom="paragraph">
              <wp:posOffset>190500</wp:posOffset>
            </wp:positionV>
            <wp:extent cx="500380" cy="500380"/>
            <wp:effectExtent l="0" t="0" r="762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lasses.jpg"/>
                    <pic:cNvPicPr/>
                  </pic:nvPicPr>
                  <pic:blipFill>
                    <a:blip r:embed="rId16">
                      <a:extLst>
                        <a:ext uri="{28A0092B-C50C-407E-A947-70E740481C1C}">
                          <a14:useLocalDpi xmlns:a14="http://schemas.microsoft.com/office/drawing/2010/main" val="0"/>
                        </a:ext>
                      </a:extLst>
                    </a:blip>
                    <a:stretch>
                      <a:fillRect/>
                    </a:stretch>
                  </pic:blipFill>
                  <pic:spPr>
                    <a:xfrm>
                      <a:off x="0" y="0"/>
                      <a:ext cx="500380" cy="500380"/>
                    </a:xfrm>
                    <a:prstGeom prst="rect">
                      <a:avLst/>
                    </a:prstGeom>
                  </pic:spPr>
                </pic:pic>
              </a:graphicData>
            </a:graphic>
            <wp14:sizeRelH relativeFrom="page">
              <wp14:pctWidth>0</wp14:pctWidth>
            </wp14:sizeRelH>
            <wp14:sizeRelV relativeFrom="page">
              <wp14:pctHeight>0</wp14:pctHeight>
            </wp14:sizeRelV>
          </wp:anchor>
        </w:drawing>
      </w:r>
    </w:p>
    <w:p w14:paraId="7A6344BE" w14:textId="7B5F49A2" w:rsidR="00412EC4" w:rsidRPr="00E66470" w:rsidRDefault="00CD3332" w:rsidP="00CD3332">
      <w:pPr>
        <w:ind w:left="1440"/>
        <w:rPr>
          <w:sz w:val="20"/>
          <w:szCs w:val="20"/>
        </w:rPr>
      </w:pPr>
      <w:r w:rsidRPr="00CD3332">
        <w:rPr>
          <w:sz w:val="20"/>
          <w:szCs w:val="20"/>
        </w:rPr>
        <w:t>Safety glasses.  When this product is used in conjunction with soldering, wear safety glasses, goggles or face-shield with filter lens of appropriate shade number (per ANSI Z49.1-1988, “Safety in Welding and Cutting”).</w:t>
      </w:r>
    </w:p>
    <w:p w14:paraId="4D511B18" w14:textId="0580182C" w:rsidR="00412EC4" w:rsidRPr="00E66470" w:rsidRDefault="00E66470">
      <w:pPr>
        <w:rPr>
          <w:sz w:val="20"/>
          <w:szCs w:val="20"/>
        </w:rPr>
      </w:pPr>
      <w:r>
        <w:tab/>
      </w:r>
      <w:r>
        <w:tab/>
      </w:r>
    </w:p>
    <w:p w14:paraId="3B893B1D" w14:textId="7C539E6F" w:rsidR="00412EC4" w:rsidRDefault="00412EC4"/>
    <w:p w14:paraId="1755536D" w14:textId="50307781" w:rsidR="00E66470" w:rsidRDefault="00E66470" w:rsidP="00E66470">
      <w:pPr>
        <w:rPr>
          <w:sz w:val="20"/>
          <w:szCs w:val="20"/>
        </w:rPr>
      </w:pPr>
      <w:r w:rsidRPr="00E66470">
        <w:rPr>
          <w:b/>
          <w:sz w:val="20"/>
          <w:szCs w:val="20"/>
        </w:rPr>
        <w:t>Body protection:</w:t>
      </w:r>
      <w:r w:rsidRPr="00E66470">
        <w:rPr>
          <w:sz w:val="20"/>
          <w:szCs w:val="20"/>
        </w:rPr>
        <w:t xml:space="preserve"> </w:t>
      </w:r>
      <w:r w:rsidR="00F01D50" w:rsidRPr="00F01D50">
        <w:rPr>
          <w:sz w:val="20"/>
          <w:szCs w:val="20"/>
        </w:rPr>
        <w:t>Use body protection appropriate for task.  When this product is used in conjunction with soldering, wear clothing that protects from sparks and flame, such as arm protectors, apron, hats, and shoulder protection</w:t>
      </w:r>
    </w:p>
    <w:p w14:paraId="6C57FB29" w14:textId="3AA5B0D0" w:rsidR="00EA2775" w:rsidRDefault="00EA2775" w:rsidP="00E66470">
      <w:pPr>
        <w:rPr>
          <w:sz w:val="20"/>
          <w:szCs w:val="20"/>
        </w:rPr>
      </w:pPr>
    </w:p>
    <w:p w14:paraId="064B548D" w14:textId="400B0A5D" w:rsidR="00EA2775" w:rsidRDefault="00887D0A" w:rsidP="00E66470">
      <w:pPr>
        <w:rPr>
          <w:sz w:val="20"/>
          <w:szCs w:val="20"/>
        </w:rPr>
      </w:pPr>
      <w:r>
        <w:rPr>
          <w:noProof/>
          <w:sz w:val="20"/>
          <w:szCs w:val="20"/>
          <w:lang w:eastAsia="en-AU"/>
        </w:rPr>
        <w:drawing>
          <wp:anchor distT="0" distB="0" distL="114300" distR="114300" simplePos="0" relativeHeight="251750400" behindDoc="0" locked="0" layoutInCell="1" allowOverlap="1" wp14:anchorId="6ECFBF26" wp14:editId="516F7A0E">
            <wp:simplePos x="0" y="0"/>
            <wp:positionH relativeFrom="column">
              <wp:posOffset>0</wp:posOffset>
            </wp:positionH>
            <wp:positionV relativeFrom="paragraph">
              <wp:posOffset>1270</wp:posOffset>
            </wp:positionV>
            <wp:extent cx="643861" cy="6350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nternational-mandatory-symbols-wear-protective-clothing-w1568-ba copy.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3861" cy="635000"/>
                    </a:xfrm>
                    <a:prstGeom prst="rect">
                      <a:avLst/>
                    </a:prstGeom>
                  </pic:spPr>
                </pic:pic>
              </a:graphicData>
            </a:graphic>
            <wp14:sizeRelH relativeFrom="page">
              <wp14:pctWidth>0</wp14:pctWidth>
            </wp14:sizeRelH>
            <wp14:sizeRelV relativeFrom="page">
              <wp14:pctHeight>0</wp14:pctHeight>
            </wp14:sizeRelV>
          </wp:anchor>
        </w:drawing>
      </w:r>
    </w:p>
    <w:p w14:paraId="0D0546B0" w14:textId="76884D5C" w:rsidR="00E66470" w:rsidRPr="00E66470" w:rsidRDefault="00E66470" w:rsidP="00E66470">
      <w:pPr>
        <w:rPr>
          <w:sz w:val="20"/>
          <w:szCs w:val="20"/>
        </w:rPr>
      </w:pPr>
    </w:p>
    <w:p w14:paraId="19C257F4" w14:textId="2D58CA9C" w:rsidR="00E66470" w:rsidRDefault="00E66470" w:rsidP="00E66470">
      <w:pPr>
        <w:rPr>
          <w:sz w:val="20"/>
          <w:szCs w:val="20"/>
        </w:rPr>
      </w:pPr>
    </w:p>
    <w:p w14:paraId="4FB4F452" w14:textId="7667B63B" w:rsidR="00E66470" w:rsidRPr="00887D0A" w:rsidRDefault="00E66470" w:rsidP="00E66470">
      <w:pPr>
        <w:rPr>
          <w:sz w:val="20"/>
          <w:szCs w:val="20"/>
        </w:rPr>
      </w:pPr>
    </w:p>
    <w:p w14:paraId="4386EBE0" w14:textId="6B867DF6" w:rsidR="00887D0A" w:rsidRPr="00887D0A" w:rsidRDefault="00887D0A">
      <w:pPr>
        <w:rPr>
          <w:b/>
          <w:sz w:val="20"/>
          <w:szCs w:val="20"/>
          <w:highlight w:val="lightGray"/>
        </w:rPr>
      </w:pPr>
    </w:p>
    <w:p w14:paraId="1EC75865" w14:textId="0662FEB0" w:rsidR="00887D0A" w:rsidRDefault="00887D0A">
      <w:pPr>
        <w:rPr>
          <w:sz w:val="20"/>
          <w:szCs w:val="20"/>
        </w:rPr>
      </w:pPr>
      <w:r w:rsidRPr="00887D0A">
        <w:rPr>
          <w:b/>
          <w:sz w:val="20"/>
          <w:szCs w:val="20"/>
        </w:rPr>
        <w:t xml:space="preserve">Respiratory Protection: </w:t>
      </w:r>
      <w:r w:rsidRPr="00887D0A">
        <w:rPr>
          <w:sz w:val="20"/>
          <w:szCs w:val="20"/>
        </w:rPr>
        <w:t>Use an approved air-purifying or supplied-air respirator where airborne concentrations of vapour or mist are expected to exceed exposure limits.</w:t>
      </w:r>
    </w:p>
    <w:p w14:paraId="641067A0" w14:textId="6A256446" w:rsidR="00887D0A" w:rsidRDefault="00887D0A">
      <w:pPr>
        <w:rPr>
          <w:sz w:val="20"/>
          <w:szCs w:val="20"/>
        </w:rPr>
      </w:pPr>
      <w:r>
        <w:rPr>
          <w:noProof/>
          <w:sz w:val="20"/>
          <w:szCs w:val="20"/>
          <w:lang w:eastAsia="en-AU"/>
        </w:rPr>
        <w:drawing>
          <wp:anchor distT="0" distB="0" distL="114300" distR="114300" simplePos="0" relativeHeight="251751424" behindDoc="0" locked="0" layoutInCell="1" allowOverlap="1" wp14:anchorId="1ABD0E3A" wp14:editId="7C73D0A4">
            <wp:simplePos x="0" y="0"/>
            <wp:positionH relativeFrom="column">
              <wp:posOffset>51435</wp:posOffset>
            </wp:positionH>
            <wp:positionV relativeFrom="paragraph">
              <wp:posOffset>122555</wp:posOffset>
            </wp:positionV>
            <wp:extent cx="688340" cy="68834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88340" cy="688340"/>
                    </a:xfrm>
                    <a:prstGeom prst="rect">
                      <a:avLst/>
                    </a:prstGeom>
                  </pic:spPr>
                </pic:pic>
              </a:graphicData>
            </a:graphic>
            <wp14:sizeRelH relativeFrom="page">
              <wp14:pctWidth>0</wp14:pctWidth>
            </wp14:sizeRelH>
            <wp14:sizeRelV relativeFrom="page">
              <wp14:pctHeight>0</wp14:pctHeight>
            </wp14:sizeRelV>
          </wp:anchor>
        </w:drawing>
      </w:r>
    </w:p>
    <w:p w14:paraId="64644EC6" w14:textId="5DAE29B8" w:rsidR="00887D0A" w:rsidRDefault="00887D0A">
      <w:pPr>
        <w:rPr>
          <w:sz w:val="20"/>
          <w:szCs w:val="20"/>
        </w:rPr>
      </w:pPr>
    </w:p>
    <w:p w14:paraId="772EE01D" w14:textId="01BBD07F" w:rsidR="00887D0A" w:rsidRDefault="00887D0A">
      <w:pPr>
        <w:rPr>
          <w:sz w:val="20"/>
          <w:szCs w:val="20"/>
        </w:rPr>
      </w:pPr>
    </w:p>
    <w:p w14:paraId="5C589EBC" w14:textId="12D0AEC9" w:rsidR="00887D0A" w:rsidRDefault="00887D0A">
      <w:pPr>
        <w:rPr>
          <w:sz w:val="20"/>
          <w:szCs w:val="20"/>
        </w:rPr>
      </w:pPr>
    </w:p>
    <w:p w14:paraId="4ECE8935" w14:textId="610EB512" w:rsidR="00887D0A" w:rsidRPr="00887D0A" w:rsidRDefault="00887D0A">
      <w:pPr>
        <w:rPr>
          <w:b/>
          <w:sz w:val="20"/>
          <w:szCs w:val="20"/>
          <w:highlight w:val="lightGray"/>
        </w:rPr>
      </w:pPr>
    </w:p>
    <w:p w14:paraId="2A13BEC0" w14:textId="7BCB9D8C" w:rsidR="00887D0A" w:rsidRDefault="00887D0A">
      <w:pPr>
        <w:rPr>
          <w:b/>
          <w:highlight w:val="lightGray"/>
        </w:rPr>
      </w:pPr>
    </w:p>
    <w:p w14:paraId="5289A570" w14:textId="6CFDD45A" w:rsidR="00887D0A" w:rsidRDefault="00753B83">
      <w:pPr>
        <w:rPr>
          <w:b/>
          <w:highlight w:val="lightGray"/>
        </w:rPr>
      </w:pPr>
      <w:r>
        <w:rPr>
          <w:noProof/>
          <w:sz w:val="20"/>
          <w:szCs w:val="20"/>
          <w:lang w:eastAsia="en-AU"/>
        </w:rPr>
        <mc:AlternateContent>
          <mc:Choice Requires="wps">
            <w:drawing>
              <wp:anchor distT="0" distB="0" distL="114300" distR="114300" simplePos="0" relativeHeight="251699200" behindDoc="0" locked="0" layoutInCell="1" allowOverlap="1" wp14:anchorId="0BF4E61C" wp14:editId="04F4E11A">
                <wp:simplePos x="0" y="0"/>
                <wp:positionH relativeFrom="column">
                  <wp:posOffset>-175260</wp:posOffset>
                </wp:positionH>
                <wp:positionV relativeFrom="paragraph">
                  <wp:posOffset>76200</wp:posOffset>
                </wp:positionV>
                <wp:extent cx="6286500" cy="0"/>
                <wp:effectExtent l="0" t="0" r="12700" b="25400"/>
                <wp:wrapNone/>
                <wp:docPr id="24" name="Straight Connector 24"/>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mo="http://schemas.microsoft.com/office/mac/office/2008/main" xmlns:mv="urn:schemas-microsoft-com:mac:vml">
            <w:pict>
              <v:line w14:anchorId="39DED214" id="Straight_x0020_Connector_x0020_24"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3.8pt,6pt" to="481.2pt,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" strokecolor="black [3200]" strokeweight="1.5pt">
                <v:stroke joinstyle="miter"/>
              </v:line>
            </w:pict>
          </mc:Fallback>
        </mc:AlternateContent>
      </w:r>
    </w:p>
    <w:p w14:paraId="6CAA6080" w14:textId="14C36529" w:rsidR="00887D0A" w:rsidRDefault="00887D0A">
      <w:pPr>
        <w:rPr>
          <w:b/>
          <w:highlight w:val="lightGray"/>
        </w:rPr>
      </w:pPr>
    </w:p>
    <w:p w14:paraId="1AADA7BF" w14:textId="01D9ED19" w:rsidR="00412EC4" w:rsidRDefault="00E66470">
      <w:r w:rsidRPr="00E66470">
        <w:rPr>
          <w:b/>
          <w:highlight w:val="lightGray"/>
        </w:rPr>
        <w:t>9 Physical and chemical properties</w:t>
      </w:r>
    </w:p>
    <w:p w14:paraId="0D9D18D2" w14:textId="666CF27B" w:rsidR="00E66470" w:rsidRPr="002007A5" w:rsidRDefault="00AC1337">
      <w:pPr>
        <w:rPr>
          <w:b/>
          <w:sz w:val="20"/>
          <w:szCs w:val="20"/>
        </w:rPr>
      </w:pPr>
      <w:r w:rsidRPr="002007A5">
        <w:rPr>
          <w:b/>
          <w:sz w:val="20"/>
          <w:szCs w:val="20"/>
        </w:rPr>
        <w:t>Information on basic physical and chemical properties</w:t>
      </w:r>
    </w:p>
    <w:p w14:paraId="1309068F" w14:textId="011DF882" w:rsidR="00412EC4" w:rsidRPr="002007A5" w:rsidRDefault="002007A5">
      <w:pPr>
        <w:rPr>
          <w:b/>
          <w:sz w:val="20"/>
          <w:szCs w:val="20"/>
        </w:rPr>
      </w:pPr>
      <w:r w:rsidRPr="002007A5">
        <w:rPr>
          <w:b/>
          <w:sz w:val="20"/>
          <w:szCs w:val="20"/>
        </w:rPr>
        <w:t>General Information</w:t>
      </w:r>
    </w:p>
    <w:p w14:paraId="6EB0641E" w14:textId="7DFC0312" w:rsidR="002007A5" w:rsidRPr="002007A5" w:rsidRDefault="002007A5">
      <w:pPr>
        <w:rPr>
          <w:b/>
          <w:sz w:val="20"/>
          <w:szCs w:val="20"/>
        </w:rPr>
      </w:pPr>
      <w:r w:rsidRPr="002007A5">
        <w:rPr>
          <w:b/>
          <w:sz w:val="20"/>
          <w:szCs w:val="20"/>
        </w:rPr>
        <w:t xml:space="preserve">Appearance: </w:t>
      </w:r>
    </w:p>
    <w:p w14:paraId="447C2217" w14:textId="6BE3E2F7" w:rsidR="002007A5" w:rsidRDefault="002007A5">
      <w:pPr>
        <w:rPr>
          <w:sz w:val="20"/>
          <w:szCs w:val="20"/>
        </w:rPr>
      </w:pPr>
      <w:r w:rsidRPr="002007A5">
        <w:rPr>
          <w:b/>
          <w:sz w:val="20"/>
          <w:szCs w:val="20"/>
        </w:rPr>
        <w:t>Form:</w:t>
      </w:r>
      <w:r>
        <w:rPr>
          <w:sz w:val="20"/>
          <w:szCs w:val="20"/>
        </w:rPr>
        <w:tab/>
      </w:r>
      <w:r>
        <w:rPr>
          <w:sz w:val="20"/>
          <w:szCs w:val="20"/>
        </w:rPr>
        <w:tab/>
      </w:r>
      <w:r>
        <w:rPr>
          <w:sz w:val="20"/>
          <w:szCs w:val="20"/>
        </w:rPr>
        <w:tab/>
      </w:r>
      <w:r w:rsidR="00891E34">
        <w:rPr>
          <w:sz w:val="20"/>
          <w:szCs w:val="20"/>
        </w:rPr>
        <w:tab/>
      </w:r>
      <w:r w:rsidR="00753B83">
        <w:rPr>
          <w:sz w:val="20"/>
          <w:szCs w:val="20"/>
        </w:rPr>
        <w:t>Clear, Colourless Liquid with no characteristic odour</w:t>
      </w:r>
    </w:p>
    <w:p w14:paraId="24799698" w14:textId="2A0ADCE2" w:rsidR="002007A5" w:rsidRDefault="002007A5">
      <w:pPr>
        <w:rPr>
          <w:sz w:val="20"/>
          <w:szCs w:val="20"/>
        </w:rPr>
      </w:pPr>
      <w:r w:rsidRPr="002007A5">
        <w:rPr>
          <w:b/>
          <w:sz w:val="20"/>
          <w:szCs w:val="20"/>
        </w:rPr>
        <w:t>Colour:</w:t>
      </w:r>
      <w:r>
        <w:rPr>
          <w:sz w:val="20"/>
          <w:szCs w:val="20"/>
        </w:rPr>
        <w:tab/>
      </w:r>
      <w:r>
        <w:rPr>
          <w:sz w:val="20"/>
          <w:szCs w:val="20"/>
        </w:rPr>
        <w:tab/>
      </w:r>
      <w:r>
        <w:rPr>
          <w:sz w:val="20"/>
          <w:szCs w:val="20"/>
        </w:rPr>
        <w:tab/>
      </w:r>
      <w:r w:rsidR="00891E34">
        <w:rPr>
          <w:sz w:val="20"/>
          <w:szCs w:val="20"/>
        </w:rPr>
        <w:tab/>
      </w:r>
      <w:r w:rsidR="00753B83">
        <w:rPr>
          <w:sz w:val="20"/>
          <w:szCs w:val="20"/>
        </w:rPr>
        <w:t>Clear</w:t>
      </w:r>
    </w:p>
    <w:p w14:paraId="11F315EF" w14:textId="6CCFDF06" w:rsidR="002007A5" w:rsidRDefault="002007A5">
      <w:pPr>
        <w:rPr>
          <w:sz w:val="20"/>
          <w:szCs w:val="20"/>
        </w:rPr>
      </w:pPr>
      <w:r w:rsidRPr="002007A5">
        <w:rPr>
          <w:b/>
          <w:sz w:val="20"/>
          <w:szCs w:val="20"/>
        </w:rPr>
        <w:t>Odour:</w:t>
      </w:r>
      <w:r>
        <w:rPr>
          <w:sz w:val="20"/>
          <w:szCs w:val="20"/>
        </w:rPr>
        <w:tab/>
      </w:r>
      <w:r>
        <w:rPr>
          <w:sz w:val="20"/>
          <w:szCs w:val="20"/>
        </w:rPr>
        <w:tab/>
      </w:r>
      <w:r>
        <w:rPr>
          <w:sz w:val="20"/>
          <w:szCs w:val="20"/>
        </w:rPr>
        <w:tab/>
      </w:r>
      <w:r w:rsidR="00891E34">
        <w:rPr>
          <w:sz w:val="20"/>
          <w:szCs w:val="20"/>
        </w:rPr>
        <w:tab/>
      </w:r>
      <w:r w:rsidR="00F01D50">
        <w:rPr>
          <w:sz w:val="20"/>
          <w:szCs w:val="20"/>
        </w:rPr>
        <w:t>Slight odour</w:t>
      </w:r>
    </w:p>
    <w:p w14:paraId="39503524" w14:textId="4DCB589B" w:rsidR="00A77E54" w:rsidRDefault="00A77E54" w:rsidP="00A77E54">
      <w:pPr>
        <w:rPr>
          <w:b/>
          <w:sz w:val="20"/>
          <w:szCs w:val="20"/>
        </w:rPr>
      </w:pPr>
    </w:p>
    <w:p w14:paraId="3D2A767A" w14:textId="20479406" w:rsidR="00A77E54" w:rsidRDefault="00A77E54" w:rsidP="00A77E54">
      <w:pPr>
        <w:rPr>
          <w:b/>
          <w:sz w:val="20"/>
          <w:szCs w:val="20"/>
        </w:rPr>
      </w:pPr>
      <w:r w:rsidRPr="00A77E54">
        <w:rPr>
          <w:b/>
          <w:sz w:val="20"/>
          <w:szCs w:val="20"/>
        </w:rPr>
        <w:t xml:space="preserve">RELATIVE VAPOR DENSITY (air = 1):  </w:t>
      </w:r>
      <w:r w:rsidRPr="00A77E54">
        <w:rPr>
          <w:sz w:val="20"/>
          <w:szCs w:val="20"/>
        </w:rPr>
        <w:t>Not applicable.</w:t>
      </w:r>
      <w:r w:rsidRPr="00A77E54">
        <w:rPr>
          <w:b/>
          <w:sz w:val="20"/>
          <w:szCs w:val="20"/>
        </w:rPr>
        <w:t xml:space="preserve"> </w:t>
      </w:r>
    </w:p>
    <w:p w14:paraId="7D3F1DEF" w14:textId="1608C80A" w:rsidR="00A77E54" w:rsidRDefault="00A77E54" w:rsidP="00A77E54">
      <w:pPr>
        <w:rPr>
          <w:b/>
          <w:sz w:val="20"/>
          <w:szCs w:val="20"/>
        </w:rPr>
      </w:pPr>
      <w:r w:rsidRPr="00A77E54">
        <w:rPr>
          <w:b/>
          <w:sz w:val="20"/>
          <w:szCs w:val="20"/>
        </w:rPr>
        <w:t xml:space="preserve">SPECIFIC GRAVITY (water = 1):  </w:t>
      </w:r>
      <w:r w:rsidR="00753B83">
        <w:rPr>
          <w:sz w:val="20"/>
          <w:szCs w:val="20"/>
        </w:rPr>
        <w:t>1.03</w:t>
      </w:r>
      <w:r w:rsidRPr="00A77E54">
        <w:rPr>
          <w:b/>
          <w:sz w:val="20"/>
          <w:szCs w:val="20"/>
        </w:rPr>
        <w:t xml:space="preserve">  </w:t>
      </w:r>
    </w:p>
    <w:p w14:paraId="50B5890D" w14:textId="70A4E7C5" w:rsidR="00A77E54" w:rsidRPr="00A77E54" w:rsidRDefault="00A77E54" w:rsidP="00A77E54">
      <w:pPr>
        <w:rPr>
          <w:b/>
          <w:sz w:val="20"/>
          <w:szCs w:val="20"/>
        </w:rPr>
      </w:pPr>
      <w:r w:rsidRPr="00A77E54">
        <w:rPr>
          <w:b/>
          <w:sz w:val="20"/>
          <w:szCs w:val="20"/>
        </w:rPr>
        <w:t xml:space="preserve">SOLUBILITY IN WATER:  </w:t>
      </w:r>
      <w:r w:rsidR="00753B83">
        <w:rPr>
          <w:sz w:val="20"/>
          <w:szCs w:val="20"/>
        </w:rPr>
        <w:t>Complete</w:t>
      </w:r>
      <w:r w:rsidRPr="00A77E54">
        <w:rPr>
          <w:b/>
          <w:sz w:val="20"/>
          <w:szCs w:val="20"/>
        </w:rPr>
        <w:t xml:space="preserve"> </w:t>
      </w:r>
    </w:p>
    <w:p w14:paraId="5D7936CC" w14:textId="1766FA79" w:rsidR="00827399" w:rsidRDefault="00A77E54" w:rsidP="00A77E54">
      <w:pPr>
        <w:rPr>
          <w:sz w:val="20"/>
          <w:szCs w:val="20"/>
        </w:rPr>
      </w:pPr>
      <w:r w:rsidRPr="00A77E54">
        <w:rPr>
          <w:b/>
          <w:sz w:val="20"/>
          <w:szCs w:val="20"/>
        </w:rPr>
        <w:t xml:space="preserve">VAPOR PRESSURE, mm Hg @ 20 °C:  </w:t>
      </w:r>
      <w:r w:rsidRPr="00A77E54">
        <w:rPr>
          <w:sz w:val="20"/>
          <w:szCs w:val="20"/>
        </w:rPr>
        <w:t>Not applicable</w:t>
      </w:r>
      <w:r w:rsidRPr="00A77E54">
        <w:rPr>
          <w:b/>
          <w:sz w:val="20"/>
          <w:szCs w:val="20"/>
        </w:rPr>
        <w:t xml:space="preserve"> </w:t>
      </w:r>
    </w:p>
    <w:p w14:paraId="3218B09A" w14:textId="376BE39B" w:rsidR="00A77E54" w:rsidRDefault="00A77E54" w:rsidP="00A77E54">
      <w:pPr>
        <w:rPr>
          <w:b/>
          <w:sz w:val="20"/>
          <w:szCs w:val="20"/>
        </w:rPr>
      </w:pPr>
      <w:r w:rsidRPr="00A77E54">
        <w:rPr>
          <w:b/>
          <w:sz w:val="20"/>
          <w:szCs w:val="20"/>
        </w:rPr>
        <w:t>EVAPORATION RATE (</w:t>
      </w:r>
      <w:proofErr w:type="spellStart"/>
      <w:r w:rsidRPr="00A77E54">
        <w:rPr>
          <w:b/>
          <w:sz w:val="20"/>
          <w:szCs w:val="20"/>
        </w:rPr>
        <w:t>nBuAc</w:t>
      </w:r>
      <w:proofErr w:type="spellEnd"/>
      <w:r w:rsidRPr="00A77E54">
        <w:rPr>
          <w:b/>
          <w:sz w:val="20"/>
          <w:szCs w:val="20"/>
        </w:rPr>
        <w:t xml:space="preserve"> = 1):  </w:t>
      </w:r>
      <w:r w:rsidR="00753B83">
        <w:rPr>
          <w:sz w:val="20"/>
          <w:szCs w:val="20"/>
        </w:rPr>
        <w:t>&gt;1</w:t>
      </w:r>
      <w:r w:rsidRPr="00A77E54">
        <w:rPr>
          <w:b/>
          <w:sz w:val="20"/>
          <w:szCs w:val="20"/>
        </w:rPr>
        <w:t xml:space="preserve"> </w:t>
      </w:r>
    </w:p>
    <w:p w14:paraId="298D72A7" w14:textId="6CE0D428" w:rsidR="00A77E54" w:rsidRDefault="00A77E54" w:rsidP="00A77E54">
      <w:pPr>
        <w:rPr>
          <w:b/>
          <w:sz w:val="20"/>
          <w:szCs w:val="20"/>
        </w:rPr>
      </w:pPr>
      <w:r w:rsidRPr="00A77E54">
        <w:rPr>
          <w:b/>
          <w:sz w:val="20"/>
          <w:szCs w:val="20"/>
        </w:rPr>
        <w:t xml:space="preserve">FREEZING/MELTING POINT:  </w:t>
      </w:r>
      <w:r w:rsidRPr="00A77E54">
        <w:rPr>
          <w:sz w:val="20"/>
          <w:szCs w:val="20"/>
        </w:rPr>
        <w:t>Not available</w:t>
      </w:r>
      <w:r w:rsidRPr="00A77E54">
        <w:rPr>
          <w:b/>
          <w:sz w:val="20"/>
          <w:szCs w:val="20"/>
        </w:rPr>
        <w:t xml:space="preserve">. </w:t>
      </w:r>
    </w:p>
    <w:p w14:paraId="05415B5E" w14:textId="6CD8FB6F" w:rsidR="00A77E54" w:rsidRPr="00A77E54" w:rsidRDefault="00A77E54" w:rsidP="00A77E54">
      <w:pPr>
        <w:rPr>
          <w:b/>
          <w:sz w:val="20"/>
          <w:szCs w:val="20"/>
        </w:rPr>
      </w:pPr>
      <w:r w:rsidRPr="00A77E54">
        <w:rPr>
          <w:b/>
          <w:sz w:val="20"/>
          <w:szCs w:val="20"/>
        </w:rPr>
        <w:t xml:space="preserve">BOILING POINT:  </w:t>
      </w:r>
      <w:r w:rsidR="00753B83">
        <w:rPr>
          <w:sz w:val="20"/>
          <w:szCs w:val="20"/>
        </w:rPr>
        <w:t>215</w:t>
      </w:r>
      <w:r w:rsidR="00753B83" w:rsidRPr="00753B83">
        <w:rPr>
          <w:sz w:val="18"/>
          <w:szCs w:val="20"/>
          <w:vertAlign w:val="superscript"/>
        </w:rPr>
        <w:t>0</w:t>
      </w:r>
      <w:r w:rsidR="00753B83">
        <w:rPr>
          <w:sz w:val="20"/>
          <w:szCs w:val="20"/>
        </w:rPr>
        <w:t>C</w:t>
      </w:r>
      <w:r w:rsidRPr="00A77E54">
        <w:rPr>
          <w:b/>
          <w:sz w:val="20"/>
          <w:szCs w:val="20"/>
        </w:rPr>
        <w:t xml:space="preserve"> </w:t>
      </w:r>
    </w:p>
    <w:p w14:paraId="5C4D49F4" w14:textId="2487966A" w:rsidR="00412EC4" w:rsidRPr="002007A5" w:rsidRDefault="00A77E54" w:rsidP="00A77E54">
      <w:pPr>
        <w:rPr>
          <w:sz w:val="20"/>
          <w:szCs w:val="20"/>
        </w:rPr>
      </w:pPr>
      <w:r w:rsidRPr="00A77E54">
        <w:rPr>
          <w:b/>
          <w:sz w:val="20"/>
          <w:szCs w:val="20"/>
        </w:rPr>
        <w:t xml:space="preserve">pH:  </w:t>
      </w:r>
      <w:r w:rsidRPr="00A77E54">
        <w:rPr>
          <w:sz w:val="20"/>
          <w:szCs w:val="20"/>
        </w:rPr>
        <w:t>Not applicable.</w:t>
      </w:r>
    </w:p>
    <w:p w14:paraId="551383D0" w14:textId="3F2B5095" w:rsidR="00A77E54" w:rsidRDefault="00A77E54" w:rsidP="00A77E54">
      <w:pPr>
        <w:rPr>
          <w:b/>
          <w:sz w:val="20"/>
          <w:szCs w:val="20"/>
        </w:rPr>
      </w:pPr>
    </w:p>
    <w:p w14:paraId="1DBF5903" w14:textId="74D1E457" w:rsidR="00A77E54" w:rsidRPr="00A77E54" w:rsidRDefault="00A77E54" w:rsidP="00A77E54">
      <w:pPr>
        <w:rPr>
          <w:b/>
          <w:sz w:val="20"/>
          <w:szCs w:val="20"/>
        </w:rPr>
      </w:pPr>
      <w:r w:rsidRPr="00A77E54">
        <w:rPr>
          <w:b/>
          <w:sz w:val="20"/>
          <w:szCs w:val="20"/>
        </w:rPr>
        <w:t xml:space="preserve">ODOR THRESHOLD:  </w:t>
      </w:r>
      <w:r w:rsidRPr="00A77E54">
        <w:rPr>
          <w:sz w:val="20"/>
          <w:szCs w:val="20"/>
        </w:rPr>
        <w:t>Not applicable.</w:t>
      </w:r>
      <w:r w:rsidRPr="00A77E54">
        <w:rPr>
          <w:b/>
          <w:sz w:val="20"/>
          <w:szCs w:val="20"/>
        </w:rPr>
        <w:t xml:space="preserve"> </w:t>
      </w:r>
    </w:p>
    <w:p w14:paraId="50C67D10" w14:textId="579F7852" w:rsidR="00A77E54" w:rsidRPr="00A77E54" w:rsidRDefault="00A77E54" w:rsidP="00A77E54">
      <w:pPr>
        <w:rPr>
          <w:b/>
          <w:sz w:val="20"/>
          <w:szCs w:val="20"/>
        </w:rPr>
      </w:pPr>
      <w:r w:rsidRPr="00A77E54">
        <w:rPr>
          <w:b/>
          <w:sz w:val="20"/>
          <w:szCs w:val="20"/>
        </w:rPr>
        <w:t xml:space="preserve">COEFFICIENT OF OIL/WATER DISTRIBUTION (PARTITION COEFFICIENT):  </w:t>
      </w:r>
      <w:r w:rsidRPr="00A77E54">
        <w:rPr>
          <w:sz w:val="20"/>
          <w:szCs w:val="20"/>
        </w:rPr>
        <w:t>Not applicable.</w:t>
      </w:r>
      <w:r w:rsidRPr="00A77E54">
        <w:rPr>
          <w:b/>
          <w:sz w:val="20"/>
          <w:szCs w:val="20"/>
        </w:rPr>
        <w:t xml:space="preserve"> </w:t>
      </w:r>
    </w:p>
    <w:p w14:paraId="69B8B8C2" w14:textId="78234A43" w:rsidR="00A77E54" w:rsidRPr="00A77E54" w:rsidRDefault="00382656" w:rsidP="00A77E54">
      <w:pPr>
        <w:rPr>
          <w:b/>
          <w:sz w:val="20"/>
          <w:szCs w:val="20"/>
        </w:rPr>
      </w:pPr>
      <w:r>
        <w:rPr>
          <w:noProof/>
          <w:sz w:val="20"/>
          <w:szCs w:val="20"/>
          <w:lang w:eastAsia="en-AU"/>
        </w:rPr>
        <mc:AlternateContent>
          <mc:Choice Requires="wps">
            <w:drawing>
              <wp:anchor distT="0" distB="0" distL="114300" distR="114300" simplePos="0" relativeHeight="251727872" behindDoc="0" locked="0" layoutInCell="1" allowOverlap="1" wp14:anchorId="16E503D7" wp14:editId="14A3D843">
                <wp:simplePos x="0" y="0"/>
                <wp:positionH relativeFrom="column">
                  <wp:posOffset>5535930</wp:posOffset>
                </wp:positionH>
                <wp:positionV relativeFrom="paragraph">
                  <wp:posOffset>847090</wp:posOffset>
                </wp:positionV>
                <wp:extent cx="1026795" cy="223520"/>
                <wp:effectExtent l="0" t="0" r="0" b="5080"/>
                <wp:wrapNone/>
                <wp:docPr id="38" name="Text Box 38"/>
                <wp:cNvGraphicFramePr/>
                <a:graphic xmlns:a="http://schemas.openxmlformats.org/drawingml/2006/main">
                  <a:graphicData uri="http://schemas.microsoft.com/office/word/2010/wordprocessingShape">
                    <wps:wsp>
                      <wps:cNvSpPr txBox="1"/>
                      <wps:spPr>
                        <a:xfrm>
                          <a:off x="0" y="0"/>
                          <a:ext cx="1026795" cy="2235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93AFE6" w14:textId="687BFA7B" w:rsidR="003A5FE8" w:rsidRPr="00E816EC" w:rsidRDefault="003A5FE8" w:rsidP="00861562">
                            <w:pPr>
                              <w:rPr>
                                <w:sz w:val="16"/>
                                <w:szCs w:val="16"/>
                              </w:rPr>
                            </w:pPr>
                            <w:r>
                              <w:rPr>
                                <w:sz w:val="16"/>
                                <w:szCs w:val="16"/>
                              </w:rPr>
                              <w:t>(Contd. on page 7</w:t>
                            </w:r>
                            <w:r w:rsidRPr="00E816EC">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503D7" id="Text Box 38" o:spid="_x0000_s1037" type="#_x0000_t202" style="position:absolute;margin-left:435.9pt;margin-top:66.7pt;width:80.85pt;height:17.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" filled="f" stroked="f">
                <v:textbox>
                  <w:txbxContent>
                    <w:p w14:paraId="0193AFE6" w14:textId="687BFA7B" w:rsidR="003A5FE8" w:rsidRPr="00E816EC" w:rsidRDefault="003A5FE8" w:rsidP="00861562">
                      <w:pPr>
                        <w:rPr>
                          <w:sz w:val="16"/>
                          <w:szCs w:val="16"/>
                        </w:rPr>
                      </w:pPr>
                      <w:r>
                        <w:rPr>
                          <w:sz w:val="16"/>
                          <w:szCs w:val="16"/>
                        </w:rPr>
                        <w:t>(Contd. on page 7</w:t>
                      </w:r>
                      <w:r w:rsidRPr="00E816EC">
                        <w:rPr>
                          <w:sz w:val="16"/>
                          <w:szCs w:val="16"/>
                        </w:rPr>
                        <w:t>)</w:t>
                      </w:r>
                    </w:p>
                  </w:txbxContent>
                </v:textbox>
              </v:shape>
            </w:pict>
          </mc:Fallback>
        </mc:AlternateContent>
      </w:r>
      <w:r w:rsidR="00A77E54" w:rsidRPr="00A77E54">
        <w:rPr>
          <w:b/>
          <w:sz w:val="20"/>
          <w:szCs w:val="20"/>
        </w:rPr>
        <w:t xml:space="preserve">APPEARANCE AND COLOR:  </w:t>
      </w:r>
      <w:r w:rsidR="00A77E54" w:rsidRPr="00A77E54">
        <w:rPr>
          <w:sz w:val="20"/>
          <w:szCs w:val="20"/>
        </w:rPr>
        <w:t xml:space="preserve">This product consists of </w:t>
      </w:r>
      <w:r w:rsidR="00753B83">
        <w:rPr>
          <w:sz w:val="20"/>
          <w:szCs w:val="20"/>
        </w:rPr>
        <w:t>Clear, Colourless Liquid with no characteristic odour</w:t>
      </w:r>
    </w:p>
    <w:p w14:paraId="4F87DE78" w14:textId="61491967" w:rsidR="00B610CF" w:rsidRDefault="00382656">
      <w:pPr>
        <w:rPr>
          <w:sz w:val="20"/>
          <w:szCs w:val="20"/>
        </w:rPr>
      </w:pPr>
      <w:r w:rsidRPr="00533491">
        <w:rPr>
          <w:noProof/>
          <w:color w:val="FF0000"/>
          <w:sz w:val="20"/>
          <w:szCs w:val="20"/>
          <w:lang w:eastAsia="en-AU"/>
        </w:rPr>
        <w:lastRenderedPageBreak/>
        <mc:AlternateContent>
          <mc:Choice Requires="wps">
            <w:drawing>
              <wp:anchor distT="0" distB="0" distL="114300" distR="114300" simplePos="0" relativeHeight="251717632" behindDoc="0" locked="0" layoutInCell="1" allowOverlap="1" wp14:anchorId="371D2F62" wp14:editId="344274B6">
                <wp:simplePos x="0" y="0"/>
                <wp:positionH relativeFrom="column">
                  <wp:posOffset>5880735</wp:posOffset>
                </wp:positionH>
                <wp:positionV relativeFrom="paragraph">
                  <wp:posOffset>-684530</wp:posOffset>
                </wp:positionV>
                <wp:extent cx="1026795" cy="223520"/>
                <wp:effectExtent l="0" t="0" r="0" b="5080"/>
                <wp:wrapNone/>
                <wp:docPr id="33" name="Text Box 33"/>
                <wp:cNvGraphicFramePr/>
                <a:graphic xmlns:a="http://schemas.openxmlformats.org/drawingml/2006/main">
                  <a:graphicData uri="http://schemas.microsoft.com/office/word/2010/wordprocessingShape">
                    <wps:wsp>
                      <wps:cNvSpPr txBox="1"/>
                      <wps:spPr>
                        <a:xfrm>
                          <a:off x="0" y="0"/>
                          <a:ext cx="1026795" cy="2235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21E9C2" w14:textId="79982C16" w:rsidR="003A5FE8" w:rsidRPr="00E816EC" w:rsidRDefault="003A5FE8" w:rsidP="00736A95">
                            <w:pPr>
                              <w:rPr>
                                <w:sz w:val="16"/>
                                <w:szCs w:val="16"/>
                              </w:rPr>
                            </w:pPr>
                            <w:r>
                              <w:rPr>
                                <w:sz w:val="16"/>
                                <w:szCs w:val="16"/>
                              </w:rPr>
                              <w:t>P</w:t>
                            </w:r>
                            <w:r w:rsidR="000C0137">
                              <w:rPr>
                                <w:sz w:val="16"/>
                                <w:szCs w:val="16"/>
                              </w:rPr>
                              <w:t>age 7 of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D2F62" id="Text Box 33" o:spid="_x0000_s1038" type="#_x0000_t202" style="position:absolute;margin-left:463.05pt;margin-top:-53.9pt;width:80.85pt;height:17.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" filled="f" stroked="f">
                <v:textbox>
                  <w:txbxContent>
                    <w:p w14:paraId="7121E9C2" w14:textId="79982C16" w:rsidR="003A5FE8" w:rsidRPr="00E816EC" w:rsidRDefault="003A5FE8" w:rsidP="00736A95">
                      <w:pPr>
                        <w:rPr>
                          <w:sz w:val="16"/>
                          <w:szCs w:val="16"/>
                        </w:rPr>
                      </w:pPr>
                      <w:r>
                        <w:rPr>
                          <w:sz w:val="16"/>
                          <w:szCs w:val="16"/>
                        </w:rPr>
                        <w:t>P</w:t>
                      </w:r>
                      <w:r w:rsidR="000C0137">
                        <w:rPr>
                          <w:sz w:val="16"/>
                          <w:szCs w:val="16"/>
                        </w:rPr>
                        <w:t>age 7 of 10</w:t>
                      </w:r>
                    </w:p>
                  </w:txbxContent>
                </v:textbox>
              </v:shape>
            </w:pict>
          </mc:Fallback>
        </mc:AlternateContent>
      </w:r>
      <w:r w:rsidR="00A77E54" w:rsidRPr="00A77E54">
        <w:rPr>
          <w:b/>
          <w:sz w:val="20"/>
          <w:szCs w:val="20"/>
        </w:rPr>
        <w:t xml:space="preserve">HOW TO DETECT THIS SUBSTANCE (warning properties):  </w:t>
      </w:r>
      <w:r w:rsidR="00A77E54" w:rsidRPr="00A77E54">
        <w:rPr>
          <w:sz w:val="20"/>
          <w:szCs w:val="20"/>
        </w:rPr>
        <w:t xml:space="preserve">The appearance is a distinctive characteristic of this </w:t>
      </w:r>
      <w:r w:rsidR="00753B83" w:rsidRPr="00A77E54">
        <w:rPr>
          <w:sz w:val="20"/>
          <w:szCs w:val="20"/>
        </w:rPr>
        <w:t>product?</w:t>
      </w:r>
    </w:p>
    <w:p w14:paraId="48735E36" w14:textId="5878FEA1" w:rsidR="00114374" w:rsidRDefault="00114374">
      <w:pPr>
        <w:rPr>
          <w:sz w:val="20"/>
          <w:szCs w:val="20"/>
        </w:rPr>
      </w:pPr>
    </w:p>
    <w:p w14:paraId="0CF21DD4" w14:textId="02825696" w:rsidR="00114374" w:rsidRPr="00114374" w:rsidRDefault="00114374">
      <w:pPr>
        <w:rPr>
          <w:b/>
          <w:sz w:val="20"/>
          <w:szCs w:val="20"/>
        </w:rPr>
      </w:pPr>
      <w:r>
        <w:rPr>
          <w:b/>
          <w:sz w:val="20"/>
          <w:szCs w:val="20"/>
        </w:rPr>
        <w:t xml:space="preserve">Explosion Data - </w:t>
      </w:r>
      <w:r w:rsidRPr="00114374">
        <w:rPr>
          <w:b/>
          <w:sz w:val="20"/>
          <w:szCs w:val="20"/>
        </w:rPr>
        <w:t>Sensitivity to Mechanical Impact</w:t>
      </w:r>
      <w:r>
        <w:rPr>
          <w:b/>
          <w:sz w:val="20"/>
          <w:szCs w:val="20"/>
        </w:rPr>
        <w:t xml:space="preserve">: </w:t>
      </w:r>
      <w:r w:rsidRPr="00114374">
        <w:rPr>
          <w:sz w:val="20"/>
          <w:szCs w:val="20"/>
        </w:rPr>
        <w:t>Not expected to present an explosion hazard due to mechanical impact.</w:t>
      </w:r>
    </w:p>
    <w:p w14:paraId="24FE0A02" w14:textId="7A9FD8B2" w:rsidR="00114374" w:rsidRPr="00114374" w:rsidRDefault="00114374">
      <w:pPr>
        <w:rPr>
          <w:b/>
          <w:sz w:val="20"/>
          <w:szCs w:val="20"/>
        </w:rPr>
      </w:pPr>
      <w:r w:rsidRPr="00114374">
        <w:rPr>
          <w:b/>
          <w:sz w:val="20"/>
          <w:szCs w:val="20"/>
        </w:rPr>
        <w:t>Explosion Data – Sensitivity to Static Discharge</w:t>
      </w:r>
      <w:r>
        <w:rPr>
          <w:b/>
          <w:sz w:val="20"/>
          <w:szCs w:val="20"/>
        </w:rPr>
        <w:t xml:space="preserve">: </w:t>
      </w:r>
      <w:r w:rsidRPr="00114374">
        <w:rPr>
          <w:sz w:val="20"/>
          <w:szCs w:val="20"/>
        </w:rPr>
        <w:t>Not expected to present an explosion hazard due to static discharge.</w:t>
      </w:r>
    </w:p>
    <w:p w14:paraId="40D2AAE5" w14:textId="0CFFAF1F" w:rsidR="00114374" w:rsidRDefault="00114374">
      <w:pPr>
        <w:rPr>
          <w:b/>
        </w:rPr>
      </w:pPr>
    </w:p>
    <w:p w14:paraId="6CF2E78F" w14:textId="499F4FA6" w:rsidR="00114374" w:rsidRDefault="00114374">
      <w:pPr>
        <w:rPr>
          <w:b/>
        </w:rPr>
      </w:pPr>
      <w:r>
        <w:rPr>
          <w:noProof/>
          <w:sz w:val="20"/>
          <w:szCs w:val="20"/>
          <w:lang w:eastAsia="en-AU"/>
        </w:rPr>
        <mc:AlternateContent>
          <mc:Choice Requires="wps">
            <w:drawing>
              <wp:anchor distT="0" distB="0" distL="114300" distR="114300" simplePos="0" relativeHeight="251701248" behindDoc="0" locked="0" layoutInCell="1" allowOverlap="1" wp14:anchorId="26713236" wp14:editId="6D322B0C">
                <wp:simplePos x="0" y="0"/>
                <wp:positionH relativeFrom="column">
                  <wp:posOffset>-177165</wp:posOffset>
                </wp:positionH>
                <wp:positionV relativeFrom="paragraph">
                  <wp:posOffset>59055</wp:posOffset>
                </wp:positionV>
                <wp:extent cx="6286500" cy="0"/>
                <wp:effectExtent l="0" t="0" r="12700" b="25400"/>
                <wp:wrapNone/>
                <wp:docPr id="25" name="Straight Connector 25"/>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mo="http://schemas.microsoft.com/office/mac/office/2008/main" xmlns:mv="urn:schemas-microsoft-com:mac:vml">
            <w:pict>
              <v:line w14:anchorId="72E07D38" id="Straight_x0020_Connector_x0020_2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3.95pt,4.65pt" to="481.05pt,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" strokecolor="black [3200]" strokeweight="1.5pt">
                <v:stroke joinstyle="miter"/>
              </v:line>
            </w:pict>
          </mc:Fallback>
        </mc:AlternateContent>
      </w:r>
    </w:p>
    <w:p w14:paraId="3DAA4705" w14:textId="77777777" w:rsidR="00114374" w:rsidRDefault="00114374">
      <w:pPr>
        <w:rPr>
          <w:b/>
        </w:rPr>
      </w:pPr>
    </w:p>
    <w:p w14:paraId="0EA997C1" w14:textId="720A2954" w:rsidR="00412EC4" w:rsidRPr="00B610CF" w:rsidRDefault="00982D06">
      <w:pPr>
        <w:rPr>
          <w:sz w:val="20"/>
          <w:szCs w:val="20"/>
        </w:rPr>
      </w:pPr>
      <w:r w:rsidRPr="00982D06">
        <w:rPr>
          <w:b/>
          <w:highlight w:val="lightGray"/>
        </w:rPr>
        <w:t>10 Stability and reactivity</w:t>
      </w:r>
    </w:p>
    <w:p w14:paraId="3B9C3881" w14:textId="367F7396" w:rsidR="003141DA" w:rsidRPr="002007A5" w:rsidRDefault="003141DA">
      <w:pPr>
        <w:rPr>
          <w:sz w:val="20"/>
          <w:szCs w:val="20"/>
        </w:rPr>
      </w:pPr>
    </w:p>
    <w:p w14:paraId="5EECB0CA" w14:textId="1E824718" w:rsidR="00F01D50" w:rsidRDefault="00F01D50" w:rsidP="00F01D50">
      <w:pPr>
        <w:rPr>
          <w:sz w:val="20"/>
          <w:szCs w:val="20"/>
        </w:rPr>
      </w:pPr>
      <w:r w:rsidRPr="00F01D50">
        <w:rPr>
          <w:b/>
          <w:sz w:val="20"/>
          <w:szCs w:val="20"/>
        </w:rPr>
        <w:t xml:space="preserve">STABILITY:  </w:t>
      </w:r>
      <w:r w:rsidRPr="00F01D50">
        <w:rPr>
          <w:sz w:val="20"/>
          <w:szCs w:val="20"/>
        </w:rPr>
        <w:t>Stable.</w:t>
      </w:r>
    </w:p>
    <w:p w14:paraId="794A6AE8" w14:textId="392766C1" w:rsidR="00F01D50" w:rsidRDefault="00F01D50" w:rsidP="00F01D50">
      <w:pPr>
        <w:rPr>
          <w:b/>
          <w:sz w:val="20"/>
          <w:szCs w:val="20"/>
        </w:rPr>
      </w:pPr>
      <w:r w:rsidRPr="00F01D50">
        <w:rPr>
          <w:b/>
          <w:sz w:val="20"/>
          <w:szCs w:val="20"/>
        </w:rPr>
        <w:t xml:space="preserve"> </w:t>
      </w:r>
    </w:p>
    <w:p w14:paraId="36F43ACC" w14:textId="3A918391" w:rsidR="00F01D50" w:rsidRDefault="00F01D50" w:rsidP="00F01D50">
      <w:pPr>
        <w:rPr>
          <w:b/>
          <w:sz w:val="20"/>
          <w:szCs w:val="20"/>
        </w:rPr>
      </w:pPr>
      <w:r w:rsidRPr="00F01D50">
        <w:rPr>
          <w:b/>
          <w:sz w:val="20"/>
          <w:szCs w:val="20"/>
        </w:rPr>
        <w:t xml:space="preserve">MATERIALS WITH WHICH SUBSTANCE IS INCOMPATIBLE:  </w:t>
      </w:r>
      <w:r w:rsidR="00114374">
        <w:rPr>
          <w:sz w:val="20"/>
          <w:szCs w:val="20"/>
        </w:rPr>
        <w:t>Strong acids. Strong bases. Strong oxidizers.</w:t>
      </w:r>
      <w:r w:rsidRPr="00F01D50">
        <w:rPr>
          <w:sz w:val="20"/>
          <w:szCs w:val="20"/>
        </w:rPr>
        <w:t xml:space="preserve"> </w:t>
      </w:r>
      <w:r w:rsidRPr="00F01D50">
        <w:rPr>
          <w:b/>
          <w:sz w:val="20"/>
          <w:szCs w:val="20"/>
        </w:rPr>
        <w:cr/>
      </w:r>
    </w:p>
    <w:p w14:paraId="4D7BD635" w14:textId="528068F8" w:rsidR="00F01D50" w:rsidRPr="00F01D50" w:rsidRDefault="00F01D50" w:rsidP="00F01D50">
      <w:pPr>
        <w:rPr>
          <w:b/>
          <w:sz w:val="20"/>
          <w:szCs w:val="20"/>
        </w:rPr>
      </w:pPr>
      <w:r w:rsidRPr="00F01D50">
        <w:rPr>
          <w:b/>
          <w:sz w:val="20"/>
          <w:szCs w:val="20"/>
        </w:rPr>
        <w:t xml:space="preserve">HAZARDOUS POLYMERIZATION:  </w:t>
      </w:r>
      <w:r w:rsidRPr="00F01D50">
        <w:rPr>
          <w:sz w:val="20"/>
          <w:szCs w:val="20"/>
        </w:rPr>
        <w:t>Will not occur.</w:t>
      </w:r>
      <w:r w:rsidRPr="00F01D50">
        <w:rPr>
          <w:b/>
          <w:sz w:val="20"/>
          <w:szCs w:val="20"/>
        </w:rPr>
        <w:t xml:space="preserve"> </w:t>
      </w:r>
    </w:p>
    <w:p w14:paraId="2347C92A" w14:textId="77777777" w:rsidR="00F01D50" w:rsidRDefault="00F01D50" w:rsidP="00F01D50">
      <w:pPr>
        <w:rPr>
          <w:b/>
          <w:sz w:val="20"/>
          <w:szCs w:val="20"/>
        </w:rPr>
      </w:pPr>
    </w:p>
    <w:p w14:paraId="3D9164F3" w14:textId="5C2771D1" w:rsidR="00447EFB" w:rsidRDefault="00F01D50" w:rsidP="00F01D50">
      <w:pPr>
        <w:rPr>
          <w:b/>
          <w:sz w:val="20"/>
          <w:szCs w:val="20"/>
        </w:rPr>
      </w:pPr>
      <w:r w:rsidRPr="00F01D50">
        <w:rPr>
          <w:b/>
          <w:sz w:val="20"/>
          <w:szCs w:val="20"/>
        </w:rPr>
        <w:t xml:space="preserve">CONDITIONS TO AVOID:  </w:t>
      </w:r>
      <w:r w:rsidR="00753B83">
        <w:rPr>
          <w:sz w:val="20"/>
          <w:szCs w:val="20"/>
        </w:rPr>
        <w:t>None</w:t>
      </w:r>
    </w:p>
    <w:p w14:paraId="7B7123A5" w14:textId="77777777" w:rsidR="00114374" w:rsidRDefault="00114374" w:rsidP="00F01D50">
      <w:pPr>
        <w:rPr>
          <w:b/>
          <w:sz w:val="20"/>
          <w:szCs w:val="20"/>
        </w:rPr>
      </w:pPr>
    </w:p>
    <w:p w14:paraId="2A290D3C" w14:textId="1DD11B74" w:rsidR="00114374" w:rsidRDefault="00C32174" w:rsidP="00114374">
      <w:pPr>
        <w:rPr>
          <w:b/>
          <w:sz w:val="20"/>
          <w:szCs w:val="20"/>
        </w:rPr>
      </w:pPr>
      <w:r w:rsidRPr="00114374">
        <w:rPr>
          <w:b/>
          <w:sz w:val="20"/>
          <w:szCs w:val="20"/>
        </w:rPr>
        <w:t xml:space="preserve">INCOMPATIBLE MATERIALS:     </w:t>
      </w:r>
      <w:r w:rsidR="00114374" w:rsidRPr="00C32174">
        <w:rPr>
          <w:sz w:val="20"/>
          <w:szCs w:val="20"/>
        </w:rPr>
        <w:t>Strong acids. Strong bases. Strong oxidizers.</w:t>
      </w:r>
      <w:r w:rsidR="00114374" w:rsidRPr="00114374">
        <w:rPr>
          <w:b/>
          <w:sz w:val="20"/>
          <w:szCs w:val="20"/>
        </w:rPr>
        <w:t xml:space="preserve"> </w:t>
      </w:r>
    </w:p>
    <w:p w14:paraId="4A396176" w14:textId="77777777" w:rsidR="00C32174" w:rsidRPr="00114374" w:rsidRDefault="00C32174" w:rsidP="00114374">
      <w:pPr>
        <w:rPr>
          <w:b/>
          <w:sz w:val="20"/>
          <w:szCs w:val="20"/>
        </w:rPr>
      </w:pPr>
    </w:p>
    <w:p w14:paraId="3E716634" w14:textId="6423639B" w:rsidR="00114374" w:rsidRDefault="00C32174" w:rsidP="00114374">
      <w:pPr>
        <w:rPr>
          <w:b/>
          <w:sz w:val="20"/>
          <w:szCs w:val="20"/>
        </w:rPr>
      </w:pPr>
      <w:r w:rsidRPr="00114374">
        <w:rPr>
          <w:b/>
          <w:sz w:val="20"/>
          <w:szCs w:val="20"/>
        </w:rPr>
        <w:t xml:space="preserve">HAZARDOUS DECOMPOSITION PRODUCTS:     </w:t>
      </w:r>
      <w:r w:rsidR="00753B83">
        <w:rPr>
          <w:sz w:val="20"/>
          <w:szCs w:val="20"/>
        </w:rPr>
        <w:t>Hydrogen chloride fumes, ammonium carbamates, ammonia</w:t>
      </w:r>
    </w:p>
    <w:p w14:paraId="170D3CEF" w14:textId="77777777" w:rsidR="00447EFB" w:rsidRDefault="00447EFB" w:rsidP="00F01D50">
      <w:pPr>
        <w:rPr>
          <w:b/>
          <w:sz w:val="20"/>
          <w:szCs w:val="20"/>
        </w:rPr>
      </w:pPr>
    </w:p>
    <w:p w14:paraId="05524070" w14:textId="0DDA9EDD" w:rsidR="003141DA" w:rsidRPr="003141DA" w:rsidRDefault="003141DA" w:rsidP="00F01D50">
      <w:pPr>
        <w:rPr>
          <w:b/>
          <w:sz w:val="20"/>
          <w:szCs w:val="20"/>
        </w:rPr>
      </w:pPr>
      <w:r w:rsidRPr="003141DA">
        <w:rPr>
          <w:b/>
          <w:sz w:val="20"/>
          <w:szCs w:val="20"/>
        </w:rPr>
        <w:t>Hazardous decomposition products:</w:t>
      </w:r>
    </w:p>
    <w:p w14:paraId="3F7EC5E7" w14:textId="5AB8EEFE" w:rsidR="003141DA" w:rsidRPr="003141DA" w:rsidRDefault="003141DA" w:rsidP="003141DA">
      <w:pPr>
        <w:rPr>
          <w:sz w:val="20"/>
          <w:szCs w:val="20"/>
        </w:rPr>
      </w:pPr>
      <w:r w:rsidRPr="003141DA">
        <w:rPr>
          <w:sz w:val="20"/>
          <w:szCs w:val="20"/>
        </w:rPr>
        <w:t>Brazing fumes and gases cannot be classified simply. The composition and products: quantity of both are dependent upon the metal being joined, the process, procedure and filler metals and flux used. Other conditions which also influence the composition and quantity of the fumes and gases to which workers may be exposed include: coatings on the metal being joined (such as paint, plating, or galvanizing), the number of operators and the volume of the worker area, the quality and amount of ventilation, the position of the operator's head with respect to the fume and fumes from chemical fluxes used in some brazing operations</w:t>
      </w:r>
      <w:r w:rsidR="00137B97">
        <w:rPr>
          <w:sz w:val="20"/>
          <w:szCs w:val="20"/>
        </w:rPr>
        <w:t>.</w:t>
      </w:r>
    </w:p>
    <w:p w14:paraId="1E31876F" w14:textId="15EB2570" w:rsidR="003141DA" w:rsidRPr="002007A5" w:rsidRDefault="003141DA" w:rsidP="003141DA">
      <w:pPr>
        <w:rPr>
          <w:sz w:val="20"/>
          <w:szCs w:val="20"/>
        </w:rPr>
      </w:pPr>
      <w:r>
        <w:rPr>
          <w:sz w:val="20"/>
          <w:szCs w:val="20"/>
        </w:rPr>
        <w:t>W</w:t>
      </w:r>
      <w:r w:rsidRPr="003141DA">
        <w:rPr>
          <w:sz w:val="20"/>
          <w:szCs w:val="20"/>
        </w:rPr>
        <w:t>hen the wire or rod is consumed, the fume and gas decomposition products generated are different in percent and form from the ingredients listed in Section 3. Decomposition products of normal operation include those originating from the volatilization, reaction, or oxidation of the materials shown in Section 3, plus those from the base metal and coating, etc., as noted above.</w:t>
      </w:r>
    </w:p>
    <w:p w14:paraId="069E8E9E" w14:textId="333355B9" w:rsidR="00412EC4" w:rsidRPr="002007A5" w:rsidRDefault="00C0592F">
      <w:pPr>
        <w:rPr>
          <w:sz w:val="20"/>
          <w:szCs w:val="20"/>
        </w:rPr>
      </w:pPr>
      <w:r>
        <w:rPr>
          <w:noProof/>
          <w:sz w:val="20"/>
          <w:szCs w:val="20"/>
          <w:lang w:eastAsia="en-AU"/>
        </w:rPr>
        <mc:AlternateContent>
          <mc:Choice Requires="wps">
            <w:drawing>
              <wp:anchor distT="0" distB="0" distL="114300" distR="114300" simplePos="0" relativeHeight="251703296" behindDoc="0" locked="0" layoutInCell="1" allowOverlap="1" wp14:anchorId="17EAB04B" wp14:editId="020329AA">
                <wp:simplePos x="0" y="0"/>
                <wp:positionH relativeFrom="column">
                  <wp:posOffset>-405765</wp:posOffset>
                </wp:positionH>
                <wp:positionV relativeFrom="paragraph">
                  <wp:posOffset>141605</wp:posOffset>
                </wp:positionV>
                <wp:extent cx="6286500" cy="0"/>
                <wp:effectExtent l="0" t="0" r="12700" b="25400"/>
                <wp:wrapNone/>
                <wp:docPr id="26" name="Straight Connector 26"/>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mo="http://schemas.microsoft.com/office/mac/office/2008/main" xmlns:mv="urn:schemas-microsoft-com:mac:vml">
            <w:pict>
              <v:line w14:anchorId="30772F5D" id="Straight_x0020_Connector_x0020_26"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1.95pt,11.15pt" to="463.05pt,1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" strokecolor="black [3200]" strokeweight="1.5pt">
                <v:stroke joinstyle="miter"/>
              </v:line>
            </w:pict>
          </mc:Fallback>
        </mc:AlternateContent>
      </w:r>
    </w:p>
    <w:p w14:paraId="0BD204F7" w14:textId="24254E44" w:rsidR="00412EC4" w:rsidRDefault="00412EC4"/>
    <w:p w14:paraId="131528BD" w14:textId="6D578FA0" w:rsidR="00412EC4" w:rsidRDefault="00C0592F">
      <w:pPr>
        <w:rPr>
          <w:b/>
        </w:rPr>
      </w:pPr>
      <w:r w:rsidRPr="00C0592F">
        <w:rPr>
          <w:b/>
          <w:highlight w:val="lightGray"/>
        </w:rPr>
        <w:t>11 Toxicological information</w:t>
      </w:r>
    </w:p>
    <w:p w14:paraId="251AD9EB" w14:textId="49449DF7" w:rsidR="00745281" w:rsidRDefault="00745281"/>
    <w:p w14:paraId="2DC88632" w14:textId="3F3A7F75" w:rsidR="00412EC4" w:rsidRDefault="00745281">
      <w:pPr>
        <w:rPr>
          <w:sz w:val="20"/>
          <w:szCs w:val="20"/>
        </w:rPr>
      </w:pPr>
      <w:r w:rsidRPr="00745281">
        <w:rPr>
          <w:b/>
          <w:sz w:val="20"/>
          <w:szCs w:val="20"/>
        </w:rPr>
        <w:t>ACUTE TOXICITY: ORAL:</w:t>
      </w:r>
      <w:r w:rsidRPr="00745281">
        <w:rPr>
          <w:sz w:val="20"/>
          <w:szCs w:val="20"/>
        </w:rPr>
        <w:t xml:space="preserve"> Harmful if swallowed.</w:t>
      </w:r>
    </w:p>
    <w:p w14:paraId="2CC9EFC7" w14:textId="77777777" w:rsidR="00745281" w:rsidRPr="00745281" w:rsidRDefault="00745281" w:rsidP="00745281">
      <w:pPr>
        <w:rPr>
          <w:sz w:val="20"/>
          <w:szCs w:val="20"/>
        </w:rPr>
      </w:pPr>
      <w:r w:rsidRPr="00745281">
        <w:rPr>
          <w:b/>
          <w:sz w:val="20"/>
          <w:szCs w:val="20"/>
        </w:rPr>
        <w:t>Skin Corrosion/Irritation:</w:t>
      </w:r>
      <w:r w:rsidRPr="00745281">
        <w:rPr>
          <w:sz w:val="20"/>
          <w:szCs w:val="20"/>
        </w:rPr>
        <w:t xml:space="preserve"> Not classified </w:t>
      </w:r>
    </w:p>
    <w:p w14:paraId="5A00765D" w14:textId="726CA7D1" w:rsidR="00745281" w:rsidRPr="00745281" w:rsidRDefault="00745281" w:rsidP="00745281">
      <w:pPr>
        <w:rPr>
          <w:sz w:val="20"/>
          <w:szCs w:val="20"/>
        </w:rPr>
      </w:pPr>
      <w:r w:rsidRPr="00745281">
        <w:rPr>
          <w:b/>
          <w:sz w:val="20"/>
          <w:szCs w:val="20"/>
        </w:rPr>
        <w:t>Serious Eye Damage/Irritation:</w:t>
      </w:r>
      <w:r w:rsidRPr="00745281">
        <w:rPr>
          <w:sz w:val="20"/>
          <w:szCs w:val="20"/>
        </w:rPr>
        <w:t xml:space="preserve"> Causes serious eye damage. </w:t>
      </w:r>
    </w:p>
    <w:p w14:paraId="5EC9BC27" w14:textId="7308934A" w:rsidR="00745281" w:rsidRPr="00745281" w:rsidRDefault="00745281" w:rsidP="00745281">
      <w:pPr>
        <w:rPr>
          <w:sz w:val="20"/>
          <w:szCs w:val="20"/>
        </w:rPr>
      </w:pPr>
      <w:r w:rsidRPr="00745281">
        <w:rPr>
          <w:b/>
          <w:sz w:val="20"/>
          <w:szCs w:val="20"/>
        </w:rPr>
        <w:t>Respiratory or Skin Sensitization:</w:t>
      </w:r>
      <w:r w:rsidRPr="00745281">
        <w:rPr>
          <w:sz w:val="20"/>
          <w:szCs w:val="20"/>
        </w:rPr>
        <w:t xml:space="preserve"> Not classified </w:t>
      </w:r>
    </w:p>
    <w:p w14:paraId="7C44135C" w14:textId="23F75B21" w:rsidR="00745281" w:rsidRPr="00745281" w:rsidRDefault="00745281" w:rsidP="00745281">
      <w:pPr>
        <w:rPr>
          <w:sz w:val="20"/>
          <w:szCs w:val="20"/>
        </w:rPr>
      </w:pPr>
      <w:r w:rsidRPr="00745281">
        <w:rPr>
          <w:b/>
          <w:sz w:val="20"/>
          <w:szCs w:val="20"/>
        </w:rPr>
        <w:t>Germ Cell Mutagenicity:</w:t>
      </w:r>
      <w:r w:rsidRPr="00745281">
        <w:rPr>
          <w:sz w:val="20"/>
          <w:szCs w:val="20"/>
        </w:rPr>
        <w:t xml:space="preserve"> Not classified </w:t>
      </w:r>
    </w:p>
    <w:p w14:paraId="5AA79F8A" w14:textId="036FABAF" w:rsidR="00745281" w:rsidRPr="00745281" w:rsidRDefault="00745281" w:rsidP="00745281">
      <w:pPr>
        <w:rPr>
          <w:sz w:val="20"/>
          <w:szCs w:val="20"/>
        </w:rPr>
      </w:pPr>
      <w:r w:rsidRPr="00745281">
        <w:rPr>
          <w:b/>
          <w:sz w:val="20"/>
          <w:szCs w:val="20"/>
        </w:rPr>
        <w:t>Teratogenicity:</w:t>
      </w:r>
      <w:r w:rsidRPr="00745281">
        <w:rPr>
          <w:sz w:val="20"/>
          <w:szCs w:val="20"/>
        </w:rPr>
        <w:t xml:space="preserve">  Not classified. </w:t>
      </w:r>
    </w:p>
    <w:p w14:paraId="6BA0595B" w14:textId="0F0AE191" w:rsidR="00745281" w:rsidRPr="00745281" w:rsidRDefault="00745281" w:rsidP="00745281">
      <w:pPr>
        <w:rPr>
          <w:sz w:val="20"/>
          <w:szCs w:val="20"/>
        </w:rPr>
      </w:pPr>
      <w:r w:rsidRPr="00745281">
        <w:rPr>
          <w:b/>
          <w:sz w:val="20"/>
          <w:szCs w:val="20"/>
        </w:rPr>
        <w:t>Carcinogenicity:</w:t>
      </w:r>
      <w:r w:rsidRPr="00745281">
        <w:rPr>
          <w:sz w:val="20"/>
          <w:szCs w:val="20"/>
        </w:rPr>
        <w:t xml:space="preserve"> Not classified. </w:t>
      </w:r>
    </w:p>
    <w:p w14:paraId="673DA633" w14:textId="09AB2392" w:rsidR="00745281" w:rsidRDefault="00745281" w:rsidP="00745281">
      <w:pPr>
        <w:rPr>
          <w:sz w:val="20"/>
          <w:szCs w:val="20"/>
        </w:rPr>
      </w:pPr>
      <w:r w:rsidRPr="00745281">
        <w:rPr>
          <w:b/>
          <w:sz w:val="20"/>
          <w:szCs w:val="20"/>
        </w:rPr>
        <w:t>Specific Target Organ Toxicity (Repeated Exposure):</w:t>
      </w:r>
      <w:r w:rsidRPr="00745281">
        <w:rPr>
          <w:sz w:val="20"/>
          <w:szCs w:val="20"/>
        </w:rPr>
        <w:t xml:space="preserve"> May cause damage to organs through prolonged or repeated exposure. </w:t>
      </w:r>
    </w:p>
    <w:p w14:paraId="0190EB4D" w14:textId="29F4869C" w:rsidR="00745281" w:rsidRPr="00745281" w:rsidRDefault="00745281" w:rsidP="00745281">
      <w:pPr>
        <w:rPr>
          <w:sz w:val="20"/>
          <w:szCs w:val="20"/>
        </w:rPr>
      </w:pPr>
      <w:r w:rsidRPr="00745281">
        <w:rPr>
          <w:b/>
          <w:sz w:val="20"/>
          <w:szCs w:val="20"/>
        </w:rPr>
        <w:t>Reproductive Toxicity:</w:t>
      </w:r>
      <w:r w:rsidRPr="00745281">
        <w:rPr>
          <w:sz w:val="20"/>
          <w:szCs w:val="20"/>
        </w:rPr>
        <w:t xml:space="preserve"> Not classified </w:t>
      </w:r>
    </w:p>
    <w:p w14:paraId="2F9FAA89" w14:textId="7D1337F5" w:rsidR="00745281" w:rsidRPr="00745281" w:rsidRDefault="00745281" w:rsidP="00745281">
      <w:pPr>
        <w:rPr>
          <w:sz w:val="20"/>
          <w:szCs w:val="20"/>
        </w:rPr>
      </w:pPr>
      <w:r w:rsidRPr="00745281">
        <w:rPr>
          <w:b/>
          <w:sz w:val="20"/>
          <w:szCs w:val="20"/>
        </w:rPr>
        <w:t>Specific Target Organ Toxicity (Single Exposure):</w:t>
      </w:r>
      <w:r w:rsidRPr="00745281">
        <w:rPr>
          <w:sz w:val="20"/>
          <w:szCs w:val="20"/>
        </w:rPr>
        <w:t xml:space="preserve"> May cause respiratory irritation.  </w:t>
      </w:r>
    </w:p>
    <w:p w14:paraId="1B5E2124" w14:textId="20FC408C" w:rsidR="00745281" w:rsidRPr="00745281" w:rsidRDefault="00745281" w:rsidP="00745281">
      <w:pPr>
        <w:rPr>
          <w:sz w:val="20"/>
          <w:szCs w:val="20"/>
        </w:rPr>
      </w:pPr>
      <w:r w:rsidRPr="00745281">
        <w:rPr>
          <w:b/>
          <w:sz w:val="20"/>
          <w:szCs w:val="20"/>
        </w:rPr>
        <w:t>Aspiration Hazard:</w:t>
      </w:r>
      <w:r w:rsidRPr="00745281">
        <w:rPr>
          <w:sz w:val="20"/>
          <w:szCs w:val="20"/>
        </w:rPr>
        <w:t xml:space="preserve"> May be fatal if swallowed and enters airways. </w:t>
      </w:r>
    </w:p>
    <w:p w14:paraId="052A191E" w14:textId="5527BAB3" w:rsidR="00745281" w:rsidRPr="00745281" w:rsidRDefault="00745281" w:rsidP="00745281">
      <w:pPr>
        <w:rPr>
          <w:sz w:val="20"/>
          <w:szCs w:val="20"/>
        </w:rPr>
      </w:pPr>
      <w:r w:rsidRPr="00745281">
        <w:rPr>
          <w:b/>
          <w:sz w:val="20"/>
          <w:szCs w:val="20"/>
        </w:rPr>
        <w:t>Symptoms/Injuries After Inhalation:</w:t>
      </w:r>
      <w:r w:rsidRPr="00745281">
        <w:rPr>
          <w:sz w:val="20"/>
          <w:szCs w:val="20"/>
        </w:rPr>
        <w:t xml:space="preserve"> May cause respiratory irritation. </w:t>
      </w:r>
    </w:p>
    <w:p w14:paraId="3B12441E" w14:textId="49D7A397" w:rsidR="00745281" w:rsidRPr="00745281" w:rsidRDefault="00745281" w:rsidP="00745281">
      <w:pPr>
        <w:rPr>
          <w:sz w:val="20"/>
          <w:szCs w:val="20"/>
        </w:rPr>
      </w:pPr>
      <w:r w:rsidRPr="00745281">
        <w:rPr>
          <w:b/>
          <w:sz w:val="20"/>
          <w:szCs w:val="20"/>
        </w:rPr>
        <w:t>Symptoms/Injuries After Skin Contact:</w:t>
      </w:r>
      <w:r w:rsidRPr="00745281">
        <w:rPr>
          <w:sz w:val="20"/>
          <w:szCs w:val="20"/>
        </w:rPr>
        <w:t xml:space="preserve"> Overexposure may be irritating to skin. </w:t>
      </w:r>
    </w:p>
    <w:p w14:paraId="6E49495D" w14:textId="6A6414D6" w:rsidR="00745281" w:rsidRDefault="00382656" w:rsidP="00745281">
      <w:pPr>
        <w:rPr>
          <w:sz w:val="20"/>
          <w:szCs w:val="20"/>
        </w:rPr>
      </w:pPr>
      <w:r>
        <w:rPr>
          <w:noProof/>
          <w:sz w:val="20"/>
          <w:szCs w:val="20"/>
          <w:lang w:eastAsia="en-AU"/>
        </w:rPr>
        <mc:AlternateContent>
          <mc:Choice Requires="wps">
            <w:drawing>
              <wp:anchor distT="0" distB="0" distL="114300" distR="114300" simplePos="0" relativeHeight="251757568" behindDoc="0" locked="0" layoutInCell="1" allowOverlap="1" wp14:anchorId="0A7A67F1" wp14:editId="69F446E7">
                <wp:simplePos x="0" y="0"/>
                <wp:positionH relativeFrom="column">
                  <wp:posOffset>5654040</wp:posOffset>
                </wp:positionH>
                <wp:positionV relativeFrom="paragraph">
                  <wp:posOffset>826770</wp:posOffset>
                </wp:positionV>
                <wp:extent cx="1026795" cy="223520"/>
                <wp:effectExtent l="0" t="0" r="0" b="5080"/>
                <wp:wrapNone/>
                <wp:docPr id="51" name="Text Box 51"/>
                <wp:cNvGraphicFramePr/>
                <a:graphic xmlns:a="http://schemas.openxmlformats.org/drawingml/2006/main">
                  <a:graphicData uri="http://schemas.microsoft.com/office/word/2010/wordprocessingShape">
                    <wps:wsp>
                      <wps:cNvSpPr txBox="1"/>
                      <wps:spPr>
                        <a:xfrm>
                          <a:off x="0" y="0"/>
                          <a:ext cx="1026795" cy="2235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84B31D" w14:textId="56BA5CAA" w:rsidR="003A5FE8" w:rsidRPr="00E816EC" w:rsidRDefault="003A5FE8" w:rsidP="00410185">
                            <w:pPr>
                              <w:rPr>
                                <w:sz w:val="16"/>
                                <w:szCs w:val="16"/>
                              </w:rPr>
                            </w:pPr>
                            <w:r>
                              <w:rPr>
                                <w:sz w:val="16"/>
                                <w:szCs w:val="16"/>
                              </w:rPr>
                              <w:t>(Contd. on page 8</w:t>
                            </w:r>
                            <w:r w:rsidRPr="00E816EC">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A67F1" id="Text Box 51" o:spid="_x0000_s1039" type="#_x0000_t202" style="position:absolute;margin-left:445.2pt;margin-top:65.1pt;width:80.85pt;height:17.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" filled="f" stroked="f">
                <v:textbox>
                  <w:txbxContent>
                    <w:p w14:paraId="1284B31D" w14:textId="56BA5CAA" w:rsidR="003A5FE8" w:rsidRPr="00E816EC" w:rsidRDefault="003A5FE8" w:rsidP="00410185">
                      <w:pPr>
                        <w:rPr>
                          <w:sz w:val="16"/>
                          <w:szCs w:val="16"/>
                        </w:rPr>
                      </w:pPr>
                      <w:r>
                        <w:rPr>
                          <w:sz w:val="16"/>
                          <w:szCs w:val="16"/>
                        </w:rPr>
                        <w:t>(Contd. on page 8</w:t>
                      </w:r>
                      <w:r w:rsidRPr="00E816EC">
                        <w:rPr>
                          <w:sz w:val="16"/>
                          <w:szCs w:val="16"/>
                        </w:rPr>
                        <w:t>)</w:t>
                      </w:r>
                    </w:p>
                  </w:txbxContent>
                </v:textbox>
              </v:shape>
            </w:pict>
          </mc:Fallback>
        </mc:AlternateContent>
      </w:r>
      <w:r w:rsidR="00745281" w:rsidRPr="00745281">
        <w:rPr>
          <w:b/>
          <w:sz w:val="20"/>
          <w:szCs w:val="20"/>
        </w:rPr>
        <w:t>Symptoms/Injuries After Eye Contact:</w:t>
      </w:r>
      <w:r w:rsidR="00745281" w:rsidRPr="00745281">
        <w:rPr>
          <w:sz w:val="20"/>
          <w:szCs w:val="20"/>
        </w:rPr>
        <w:t xml:space="preserve"> Causes serious eye damage. Redness. Pain. Blurred vision. Severe burns. </w:t>
      </w:r>
    </w:p>
    <w:p w14:paraId="46CBF52C" w14:textId="1A8D9D48" w:rsidR="00745281" w:rsidRPr="00745281" w:rsidRDefault="00382656" w:rsidP="00745281">
      <w:pPr>
        <w:rPr>
          <w:sz w:val="20"/>
          <w:szCs w:val="20"/>
        </w:rPr>
      </w:pPr>
      <w:r w:rsidRPr="00533491">
        <w:rPr>
          <w:noProof/>
          <w:color w:val="FF0000"/>
          <w:sz w:val="20"/>
          <w:szCs w:val="20"/>
          <w:lang w:eastAsia="en-AU"/>
        </w:rPr>
        <w:lastRenderedPageBreak/>
        <mc:AlternateContent>
          <mc:Choice Requires="wps">
            <w:drawing>
              <wp:anchor distT="0" distB="0" distL="114300" distR="114300" simplePos="0" relativeHeight="251721728" behindDoc="0" locked="0" layoutInCell="1" allowOverlap="1" wp14:anchorId="08947E22" wp14:editId="38583F29">
                <wp:simplePos x="0" y="0"/>
                <wp:positionH relativeFrom="column">
                  <wp:posOffset>5884545</wp:posOffset>
                </wp:positionH>
                <wp:positionV relativeFrom="paragraph">
                  <wp:posOffset>-683895</wp:posOffset>
                </wp:positionV>
                <wp:extent cx="1026795" cy="223520"/>
                <wp:effectExtent l="0" t="0" r="0" b="5080"/>
                <wp:wrapNone/>
                <wp:docPr id="35" name="Text Box 35"/>
                <wp:cNvGraphicFramePr/>
                <a:graphic xmlns:a="http://schemas.openxmlformats.org/drawingml/2006/main">
                  <a:graphicData uri="http://schemas.microsoft.com/office/word/2010/wordprocessingShape">
                    <wps:wsp>
                      <wps:cNvSpPr txBox="1"/>
                      <wps:spPr>
                        <a:xfrm>
                          <a:off x="0" y="0"/>
                          <a:ext cx="1026795" cy="2235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A4F206" w14:textId="65E5D40B" w:rsidR="003A5FE8" w:rsidRPr="00E816EC" w:rsidRDefault="003A5FE8" w:rsidP="00736A95">
                            <w:pPr>
                              <w:rPr>
                                <w:sz w:val="16"/>
                                <w:szCs w:val="16"/>
                              </w:rPr>
                            </w:pPr>
                            <w:r>
                              <w:rPr>
                                <w:sz w:val="16"/>
                                <w:szCs w:val="16"/>
                              </w:rPr>
                              <w:t>Page 8</w:t>
                            </w:r>
                            <w:r w:rsidR="000C0137">
                              <w:rPr>
                                <w:sz w:val="16"/>
                                <w:szCs w:val="16"/>
                              </w:rPr>
                              <w:t xml:space="preserve"> of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47E22" id="Text Box 35" o:spid="_x0000_s1040" type="#_x0000_t202" style="position:absolute;margin-left:463.35pt;margin-top:-53.85pt;width:80.85pt;height:17.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" filled="f" stroked="f">
                <v:textbox>
                  <w:txbxContent>
                    <w:p w14:paraId="2EA4F206" w14:textId="65E5D40B" w:rsidR="003A5FE8" w:rsidRPr="00E816EC" w:rsidRDefault="003A5FE8" w:rsidP="00736A95">
                      <w:pPr>
                        <w:rPr>
                          <w:sz w:val="16"/>
                          <w:szCs w:val="16"/>
                        </w:rPr>
                      </w:pPr>
                      <w:r>
                        <w:rPr>
                          <w:sz w:val="16"/>
                          <w:szCs w:val="16"/>
                        </w:rPr>
                        <w:t>Page 8</w:t>
                      </w:r>
                      <w:r w:rsidR="000C0137">
                        <w:rPr>
                          <w:sz w:val="16"/>
                          <w:szCs w:val="16"/>
                        </w:rPr>
                        <w:t xml:space="preserve"> of 10</w:t>
                      </w:r>
                    </w:p>
                  </w:txbxContent>
                </v:textbox>
              </v:shape>
            </w:pict>
          </mc:Fallback>
        </mc:AlternateContent>
      </w:r>
      <w:r w:rsidR="00745281" w:rsidRPr="00745281">
        <w:rPr>
          <w:b/>
          <w:sz w:val="20"/>
          <w:szCs w:val="20"/>
        </w:rPr>
        <w:t>Symptoms/Injuries After Ingestion:</w:t>
      </w:r>
      <w:r w:rsidR="00745281" w:rsidRPr="00745281">
        <w:rPr>
          <w:sz w:val="20"/>
          <w:szCs w:val="20"/>
        </w:rPr>
        <w:t xml:space="preserve"> May be fatal if swallowed and enters airways. </w:t>
      </w:r>
    </w:p>
    <w:p w14:paraId="1226DF18" w14:textId="3143B09E" w:rsidR="00745281" w:rsidRPr="00745281" w:rsidRDefault="00745281" w:rsidP="00745281">
      <w:pPr>
        <w:rPr>
          <w:sz w:val="20"/>
          <w:szCs w:val="20"/>
        </w:rPr>
      </w:pPr>
      <w:r w:rsidRPr="00745281">
        <w:rPr>
          <w:b/>
          <w:sz w:val="20"/>
          <w:szCs w:val="20"/>
        </w:rPr>
        <w:t>Chronic Symptoms:</w:t>
      </w:r>
      <w:r w:rsidRPr="00745281">
        <w:rPr>
          <w:sz w:val="20"/>
          <w:szCs w:val="20"/>
        </w:rPr>
        <w:t xml:space="preserve"> May cause damage to organs through prolonged or repeated exposure.  </w:t>
      </w:r>
    </w:p>
    <w:p w14:paraId="7E59942D" w14:textId="65FE7897" w:rsidR="00C74EFF" w:rsidRDefault="00C74EFF" w:rsidP="00C74EFF">
      <w:pPr>
        <w:rPr>
          <w:sz w:val="20"/>
          <w:szCs w:val="20"/>
        </w:rPr>
      </w:pPr>
    </w:p>
    <w:p w14:paraId="3CB11BEF" w14:textId="1BDFD483" w:rsidR="00753B83" w:rsidRDefault="00753B83" w:rsidP="00C74EFF">
      <w:pPr>
        <w:rPr>
          <w:sz w:val="20"/>
          <w:szCs w:val="20"/>
        </w:rPr>
      </w:pPr>
    </w:p>
    <w:p w14:paraId="71896581" w14:textId="6AE0D194" w:rsidR="00753B83" w:rsidRDefault="00753B83" w:rsidP="00C74EFF">
      <w:pPr>
        <w:rPr>
          <w:sz w:val="20"/>
          <w:szCs w:val="20"/>
        </w:rPr>
      </w:pPr>
    </w:p>
    <w:tbl>
      <w:tblPr>
        <w:tblStyle w:val="TableGrid"/>
        <w:tblW w:w="9351" w:type="dxa"/>
        <w:tblLook w:val="04A0" w:firstRow="1" w:lastRow="0" w:firstColumn="1" w:lastColumn="0" w:noHBand="0" w:noVBand="1"/>
      </w:tblPr>
      <w:tblGrid>
        <w:gridCol w:w="1197"/>
        <w:gridCol w:w="2200"/>
        <w:gridCol w:w="1745"/>
        <w:gridCol w:w="1934"/>
        <w:gridCol w:w="2275"/>
      </w:tblGrid>
      <w:tr w:rsidR="00745281" w14:paraId="56BD1AF5" w14:textId="77777777" w:rsidTr="003A5FE8">
        <w:tc>
          <w:tcPr>
            <w:tcW w:w="5142" w:type="dxa"/>
            <w:gridSpan w:val="3"/>
          </w:tcPr>
          <w:p w14:paraId="12B95607" w14:textId="77777777" w:rsidR="00745281" w:rsidRPr="00710789" w:rsidRDefault="00745281" w:rsidP="003A5FE8">
            <w:pPr>
              <w:rPr>
                <w:b/>
                <w:sz w:val="20"/>
                <w:szCs w:val="20"/>
              </w:rPr>
            </w:pPr>
            <w:r>
              <w:rPr>
                <w:b/>
                <w:sz w:val="20"/>
                <w:szCs w:val="20"/>
              </w:rPr>
              <w:t>Toxicity</w:t>
            </w:r>
          </w:p>
        </w:tc>
        <w:tc>
          <w:tcPr>
            <w:tcW w:w="1934" w:type="dxa"/>
          </w:tcPr>
          <w:p w14:paraId="6B260C67" w14:textId="77777777" w:rsidR="00745281" w:rsidRDefault="00745281" w:rsidP="003A5FE8">
            <w:pPr>
              <w:rPr>
                <w:b/>
                <w:sz w:val="20"/>
                <w:szCs w:val="20"/>
              </w:rPr>
            </w:pPr>
          </w:p>
        </w:tc>
        <w:tc>
          <w:tcPr>
            <w:tcW w:w="2275" w:type="dxa"/>
          </w:tcPr>
          <w:p w14:paraId="2DB6BEA9" w14:textId="77777777" w:rsidR="00745281" w:rsidRDefault="00745281" w:rsidP="003A5FE8">
            <w:pPr>
              <w:rPr>
                <w:b/>
                <w:sz w:val="20"/>
                <w:szCs w:val="20"/>
              </w:rPr>
            </w:pPr>
          </w:p>
        </w:tc>
      </w:tr>
      <w:tr w:rsidR="00745281" w14:paraId="05D69711" w14:textId="77777777" w:rsidTr="003A5FE8">
        <w:tc>
          <w:tcPr>
            <w:tcW w:w="1197" w:type="dxa"/>
            <w:shd w:val="clear" w:color="auto" w:fill="FFC000"/>
          </w:tcPr>
          <w:p w14:paraId="2FC0005F" w14:textId="77777777" w:rsidR="00745281" w:rsidRDefault="00745281" w:rsidP="003A5FE8">
            <w:pPr>
              <w:rPr>
                <w:sz w:val="20"/>
                <w:szCs w:val="20"/>
              </w:rPr>
            </w:pPr>
            <w:r>
              <w:rPr>
                <w:sz w:val="20"/>
                <w:szCs w:val="20"/>
              </w:rPr>
              <w:t>CAS</w:t>
            </w:r>
          </w:p>
        </w:tc>
        <w:tc>
          <w:tcPr>
            <w:tcW w:w="2200" w:type="dxa"/>
            <w:shd w:val="clear" w:color="auto" w:fill="FFC000"/>
          </w:tcPr>
          <w:p w14:paraId="73DB0E68" w14:textId="77777777" w:rsidR="00745281" w:rsidRDefault="00745281" w:rsidP="003A5FE8">
            <w:pPr>
              <w:rPr>
                <w:sz w:val="20"/>
                <w:szCs w:val="20"/>
              </w:rPr>
            </w:pPr>
            <w:r>
              <w:rPr>
                <w:sz w:val="20"/>
                <w:szCs w:val="20"/>
              </w:rPr>
              <w:t>Ingredient</w:t>
            </w:r>
          </w:p>
        </w:tc>
        <w:tc>
          <w:tcPr>
            <w:tcW w:w="1745" w:type="dxa"/>
            <w:shd w:val="clear" w:color="auto" w:fill="FFC000"/>
          </w:tcPr>
          <w:p w14:paraId="35C49A14" w14:textId="77777777" w:rsidR="00745281" w:rsidRDefault="00745281" w:rsidP="003A5FE8">
            <w:pPr>
              <w:rPr>
                <w:sz w:val="20"/>
                <w:szCs w:val="20"/>
              </w:rPr>
            </w:pPr>
            <w:r>
              <w:rPr>
                <w:sz w:val="20"/>
                <w:szCs w:val="20"/>
              </w:rPr>
              <w:t>Oral Toxicity LD50</w:t>
            </w:r>
          </w:p>
        </w:tc>
        <w:tc>
          <w:tcPr>
            <w:tcW w:w="1934" w:type="dxa"/>
            <w:shd w:val="clear" w:color="auto" w:fill="FFC000"/>
          </w:tcPr>
          <w:p w14:paraId="5257B320" w14:textId="4B148667" w:rsidR="00745281" w:rsidRDefault="00753B83" w:rsidP="003A5FE8">
            <w:pPr>
              <w:rPr>
                <w:sz w:val="20"/>
                <w:szCs w:val="20"/>
              </w:rPr>
            </w:pPr>
            <w:r>
              <w:rPr>
                <w:sz w:val="20"/>
                <w:szCs w:val="20"/>
              </w:rPr>
              <w:t>Intravenous</w:t>
            </w:r>
            <w:r w:rsidR="00745281">
              <w:rPr>
                <w:sz w:val="20"/>
                <w:szCs w:val="20"/>
              </w:rPr>
              <w:t>LD50</w:t>
            </w:r>
          </w:p>
        </w:tc>
        <w:tc>
          <w:tcPr>
            <w:tcW w:w="2275" w:type="dxa"/>
            <w:shd w:val="clear" w:color="auto" w:fill="FFC000"/>
          </w:tcPr>
          <w:p w14:paraId="097FC5DE" w14:textId="641E13AF" w:rsidR="00745281" w:rsidRDefault="00745281" w:rsidP="003A5FE8">
            <w:pPr>
              <w:rPr>
                <w:sz w:val="20"/>
                <w:szCs w:val="20"/>
              </w:rPr>
            </w:pPr>
            <w:r>
              <w:rPr>
                <w:sz w:val="20"/>
                <w:szCs w:val="20"/>
              </w:rPr>
              <w:t>Inhalation Toxicity LD50</w:t>
            </w:r>
          </w:p>
        </w:tc>
      </w:tr>
      <w:tr w:rsidR="00753B83" w14:paraId="37E6E8F9" w14:textId="77777777" w:rsidTr="003A5FE8">
        <w:tc>
          <w:tcPr>
            <w:tcW w:w="1197" w:type="dxa"/>
          </w:tcPr>
          <w:p w14:paraId="146E0A3F" w14:textId="4A85226B" w:rsidR="00753B83" w:rsidRDefault="00753B83" w:rsidP="003A5FE8">
            <w:pPr>
              <w:rPr>
                <w:sz w:val="20"/>
                <w:szCs w:val="20"/>
              </w:rPr>
            </w:pPr>
            <w:r>
              <w:rPr>
                <w:sz w:val="20"/>
                <w:szCs w:val="20"/>
              </w:rPr>
              <w:t>7732-18-5</w:t>
            </w:r>
          </w:p>
        </w:tc>
        <w:tc>
          <w:tcPr>
            <w:tcW w:w="2200" w:type="dxa"/>
          </w:tcPr>
          <w:p w14:paraId="5C8BC6A9" w14:textId="70864D7E" w:rsidR="00753B83" w:rsidRDefault="00753B83" w:rsidP="003A5FE8">
            <w:pPr>
              <w:rPr>
                <w:sz w:val="20"/>
                <w:szCs w:val="20"/>
              </w:rPr>
            </w:pPr>
            <w:r>
              <w:rPr>
                <w:sz w:val="20"/>
                <w:szCs w:val="20"/>
              </w:rPr>
              <w:t>Water</w:t>
            </w:r>
          </w:p>
        </w:tc>
        <w:tc>
          <w:tcPr>
            <w:tcW w:w="1745" w:type="dxa"/>
          </w:tcPr>
          <w:p w14:paraId="79512EF0" w14:textId="3F080338" w:rsidR="00753B83" w:rsidRDefault="00753B83" w:rsidP="003A5FE8">
            <w:pPr>
              <w:rPr>
                <w:sz w:val="20"/>
                <w:szCs w:val="20"/>
              </w:rPr>
            </w:pPr>
          </w:p>
        </w:tc>
        <w:tc>
          <w:tcPr>
            <w:tcW w:w="1934" w:type="dxa"/>
          </w:tcPr>
          <w:p w14:paraId="3A829C75" w14:textId="2A388961" w:rsidR="00753B83" w:rsidRDefault="00753B83" w:rsidP="003A5FE8">
            <w:pPr>
              <w:rPr>
                <w:sz w:val="20"/>
                <w:szCs w:val="20"/>
              </w:rPr>
            </w:pPr>
          </w:p>
        </w:tc>
        <w:tc>
          <w:tcPr>
            <w:tcW w:w="2275" w:type="dxa"/>
          </w:tcPr>
          <w:p w14:paraId="3FB9044E" w14:textId="77777777" w:rsidR="00753B83" w:rsidRDefault="00753B83" w:rsidP="003A5FE8">
            <w:pPr>
              <w:rPr>
                <w:sz w:val="20"/>
                <w:szCs w:val="20"/>
              </w:rPr>
            </w:pPr>
          </w:p>
        </w:tc>
      </w:tr>
      <w:tr w:rsidR="00753B83" w14:paraId="2956FF01" w14:textId="77777777" w:rsidTr="003A5FE8">
        <w:tc>
          <w:tcPr>
            <w:tcW w:w="1197" w:type="dxa"/>
          </w:tcPr>
          <w:p w14:paraId="30845A9F" w14:textId="6B57C6D1" w:rsidR="00753B83" w:rsidRDefault="00753B83" w:rsidP="003A5FE8">
            <w:pPr>
              <w:rPr>
                <w:sz w:val="20"/>
                <w:szCs w:val="20"/>
              </w:rPr>
            </w:pPr>
            <w:r>
              <w:rPr>
                <w:sz w:val="20"/>
                <w:szCs w:val="20"/>
              </w:rPr>
              <w:t>138-15-8</w:t>
            </w:r>
          </w:p>
        </w:tc>
        <w:tc>
          <w:tcPr>
            <w:tcW w:w="2200" w:type="dxa"/>
          </w:tcPr>
          <w:p w14:paraId="60954826" w14:textId="21733D6F" w:rsidR="00753B83" w:rsidRDefault="00753B83" w:rsidP="00745281">
            <w:pPr>
              <w:rPr>
                <w:sz w:val="20"/>
                <w:szCs w:val="20"/>
              </w:rPr>
            </w:pPr>
            <w:r>
              <w:rPr>
                <w:sz w:val="20"/>
                <w:szCs w:val="20"/>
              </w:rPr>
              <w:t>Glutamic Acid Hydrochloride</w:t>
            </w:r>
          </w:p>
        </w:tc>
        <w:tc>
          <w:tcPr>
            <w:tcW w:w="1745" w:type="dxa"/>
          </w:tcPr>
          <w:p w14:paraId="59FDB118" w14:textId="16067C30" w:rsidR="00753B83" w:rsidRDefault="00124DAB" w:rsidP="003A5FE8">
            <w:pPr>
              <w:rPr>
                <w:sz w:val="20"/>
                <w:szCs w:val="20"/>
              </w:rPr>
            </w:pPr>
            <w:r>
              <w:rPr>
                <w:sz w:val="20"/>
                <w:szCs w:val="20"/>
              </w:rPr>
              <w:t>No Data Available</w:t>
            </w:r>
          </w:p>
        </w:tc>
        <w:tc>
          <w:tcPr>
            <w:tcW w:w="1934" w:type="dxa"/>
          </w:tcPr>
          <w:p w14:paraId="747FD702" w14:textId="1308241F" w:rsidR="00753B83" w:rsidRDefault="00753B83" w:rsidP="003A5FE8">
            <w:pPr>
              <w:rPr>
                <w:sz w:val="20"/>
                <w:szCs w:val="20"/>
              </w:rPr>
            </w:pPr>
          </w:p>
        </w:tc>
        <w:tc>
          <w:tcPr>
            <w:tcW w:w="2275" w:type="dxa"/>
          </w:tcPr>
          <w:p w14:paraId="67685A24" w14:textId="62BE42C8" w:rsidR="00753B83" w:rsidRDefault="00753B83" w:rsidP="003A5FE8">
            <w:pPr>
              <w:rPr>
                <w:sz w:val="20"/>
                <w:szCs w:val="20"/>
              </w:rPr>
            </w:pPr>
          </w:p>
        </w:tc>
      </w:tr>
      <w:tr w:rsidR="00753B83" w14:paraId="2A639C3C" w14:textId="77777777" w:rsidTr="003A5FE8">
        <w:tc>
          <w:tcPr>
            <w:tcW w:w="1197" w:type="dxa"/>
          </w:tcPr>
          <w:p w14:paraId="0981A0BC" w14:textId="5D088864" w:rsidR="00753B83" w:rsidRPr="00182287" w:rsidRDefault="00753B83" w:rsidP="003A5FE8">
            <w:pPr>
              <w:rPr>
                <w:sz w:val="20"/>
                <w:szCs w:val="20"/>
              </w:rPr>
            </w:pPr>
            <w:r>
              <w:rPr>
                <w:sz w:val="20"/>
                <w:szCs w:val="20"/>
              </w:rPr>
              <w:t>57-13-6</w:t>
            </w:r>
          </w:p>
        </w:tc>
        <w:tc>
          <w:tcPr>
            <w:tcW w:w="2200" w:type="dxa"/>
          </w:tcPr>
          <w:p w14:paraId="4CFFF7D4" w14:textId="2B653F98" w:rsidR="00753B83" w:rsidRDefault="00753B83" w:rsidP="003A5FE8">
            <w:pPr>
              <w:rPr>
                <w:sz w:val="20"/>
                <w:szCs w:val="20"/>
              </w:rPr>
            </w:pPr>
            <w:r>
              <w:rPr>
                <w:sz w:val="20"/>
                <w:szCs w:val="20"/>
              </w:rPr>
              <w:t>Urea</w:t>
            </w:r>
          </w:p>
        </w:tc>
        <w:tc>
          <w:tcPr>
            <w:tcW w:w="1745" w:type="dxa"/>
          </w:tcPr>
          <w:p w14:paraId="12D36E50" w14:textId="2408C684" w:rsidR="00753B83" w:rsidRDefault="00753B83" w:rsidP="003A5FE8">
            <w:pPr>
              <w:rPr>
                <w:sz w:val="20"/>
                <w:szCs w:val="20"/>
              </w:rPr>
            </w:pPr>
            <w:r>
              <w:rPr>
                <w:sz w:val="20"/>
                <w:szCs w:val="20"/>
              </w:rPr>
              <w:t>11mg/kg Mouse</w:t>
            </w:r>
          </w:p>
        </w:tc>
        <w:tc>
          <w:tcPr>
            <w:tcW w:w="1934" w:type="dxa"/>
          </w:tcPr>
          <w:p w14:paraId="543BB4EC" w14:textId="377D159C" w:rsidR="00753B83" w:rsidRDefault="00B14FB6" w:rsidP="003A5FE8">
            <w:pPr>
              <w:rPr>
                <w:sz w:val="20"/>
                <w:szCs w:val="20"/>
              </w:rPr>
            </w:pPr>
            <w:r>
              <w:rPr>
                <w:sz w:val="20"/>
                <w:szCs w:val="20"/>
              </w:rPr>
              <w:t>5300 mg/kg Rat</w:t>
            </w:r>
          </w:p>
        </w:tc>
        <w:tc>
          <w:tcPr>
            <w:tcW w:w="2275" w:type="dxa"/>
          </w:tcPr>
          <w:p w14:paraId="1198B4FA" w14:textId="77777777" w:rsidR="00753B83" w:rsidRDefault="00753B83" w:rsidP="003A5FE8">
            <w:pPr>
              <w:rPr>
                <w:sz w:val="20"/>
                <w:szCs w:val="20"/>
              </w:rPr>
            </w:pPr>
          </w:p>
        </w:tc>
      </w:tr>
    </w:tbl>
    <w:p w14:paraId="29E6B4F8" w14:textId="49FD6EB9" w:rsidR="00745281" w:rsidRDefault="00745281" w:rsidP="00C74EFF">
      <w:pPr>
        <w:rPr>
          <w:sz w:val="20"/>
          <w:szCs w:val="20"/>
        </w:rPr>
      </w:pPr>
    </w:p>
    <w:p w14:paraId="1FA6D33E" w14:textId="433D5D0D" w:rsidR="00137BE8" w:rsidRDefault="007F04C2">
      <w:r>
        <w:rPr>
          <w:noProof/>
          <w:sz w:val="20"/>
          <w:szCs w:val="20"/>
          <w:lang w:eastAsia="en-AU"/>
        </w:rPr>
        <mc:AlternateContent>
          <mc:Choice Requires="wps">
            <w:drawing>
              <wp:anchor distT="0" distB="0" distL="114300" distR="114300" simplePos="0" relativeHeight="251705344" behindDoc="0" locked="0" layoutInCell="1" allowOverlap="1" wp14:anchorId="45640BF2" wp14:editId="5FE84D8D">
                <wp:simplePos x="0" y="0"/>
                <wp:positionH relativeFrom="column">
                  <wp:posOffset>-293370</wp:posOffset>
                </wp:positionH>
                <wp:positionV relativeFrom="paragraph">
                  <wp:posOffset>137160</wp:posOffset>
                </wp:positionV>
                <wp:extent cx="6286500" cy="0"/>
                <wp:effectExtent l="0" t="0" r="12700" b="25400"/>
                <wp:wrapNone/>
                <wp:docPr id="27" name="Straight Connector 27"/>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mo="http://schemas.microsoft.com/office/mac/office/2008/main" xmlns:mv="urn:schemas-microsoft-com:mac:vml">
            <w:pict>
              <v:line w14:anchorId="59A54E62" id="Straight_x0020_Connector_x0020_27"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3.1pt,10.8pt" to="471.9pt,1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" strokecolor="black [3200]" strokeweight="1.5pt">
                <v:stroke joinstyle="miter"/>
              </v:line>
            </w:pict>
          </mc:Fallback>
        </mc:AlternateContent>
      </w:r>
    </w:p>
    <w:p w14:paraId="5E02AA51" w14:textId="19EA1BFE" w:rsidR="00137BE8" w:rsidRDefault="00137BE8"/>
    <w:p w14:paraId="274CD97E" w14:textId="5A484EA9" w:rsidR="00137BE8" w:rsidRDefault="007F04C2">
      <w:r w:rsidRPr="007F04C2">
        <w:rPr>
          <w:b/>
          <w:highlight w:val="lightGray"/>
        </w:rPr>
        <w:t>12 Ecological information</w:t>
      </w:r>
    </w:p>
    <w:p w14:paraId="4A40781C" w14:textId="336383A4" w:rsidR="00137BE8" w:rsidRPr="00636842" w:rsidRDefault="00137BE8">
      <w:pPr>
        <w:rPr>
          <w:sz w:val="20"/>
          <w:szCs w:val="20"/>
        </w:rPr>
      </w:pPr>
    </w:p>
    <w:p w14:paraId="335F38D4" w14:textId="688D3D8C" w:rsidR="00C74EFF" w:rsidRDefault="00C74EFF" w:rsidP="00C74EFF">
      <w:pPr>
        <w:rPr>
          <w:b/>
          <w:sz w:val="20"/>
          <w:szCs w:val="20"/>
        </w:rPr>
      </w:pPr>
      <w:r w:rsidRPr="00C74EFF">
        <w:rPr>
          <w:b/>
          <w:sz w:val="20"/>
          <w:szCs w:val="20"/>
        </w:rPr>
        <w:t xml:space="preserve">ALL WORK PRACTICES MUST BE AIMED AT ELIMINATING ENVIRONMENTAL CONTAMINATION. </w:t>
      </w:r>
    </w:p>
    <w:p w14:paraId="51FDC111" w14:textId="4DA264ED" w:rsidR="00745281" w:rsidRDefault="00745281">
      <w:pPr>
        <w:rPr>
          <w:b/>
          <w:sz w:val="20"/>
          <w:szCs w:val="20"/>
        </w:rPr>
      </w:pPr>
      <w:r>
        <w:rPr>
          <w:b/>
          <w:sz w:val="20"/>
          <w:szCs w:val="20"/>
        </w:rPr>
        <w:t>TOXICITY:</w:t>
      </w:r>
    </w:p>
    <w:p w14:paraId="263F4DC7" w14:textId="0051688F" w:rsidR="00745281" w:rsidRDefault="00745281">
      <w:pPr>
        <w:rPr>
          <w:sz w:val="20"/>
          <w:szCs w:val="20"/>
        </w:rPr>
      </w:pPr>
      <w:r>
        <w:rPr>
          <w:sz w:val="20"/>
          <w:szCs w:val="20"/>
        </w:rPr>
        <w:t>Very toxic to aquatic life with long lasting effects.</w:t>
      </w:r>
    </w:p>
    <w:p w14:paraId="65979D0A" w14:textId="556CB1AA" w:rsidR="00745281" w:rsidRDefault="00745281">
      <w:pPr>
        <w:rPr>
          <w:sz w:val="20"/>
          <w:szCs w:val="20"/>
        </w:rPr>
      </w:pPr>
    </w:p>
    <w:tbl>
      <w:tblPr>
        <w:tblStyle w:val="TableGrid"/>
        <w:tblW w:w="9101" w:type="dxa"/>
        <w:tblLook w:val="04A0" w:firstRow="1" w:lastRow="0" w:firstColumn="1" w:lastColumn="0" w:noHBand="0" w:noVBand="1"/>
      </w:tblPr>
      <w:tblGrid>
        <w:gridCol w:w="2263"/>
        <w:gridCol w:w="2302"/>
        <w:gridCol w:w="3227"/>
        <w:gridCol w:w="1309"/>
      </w:tblGrid>
      <w:tr w:rsidR="002B1EFC" w14:paraId="6D926BAF" w14:textId="77777777" w:rsidTr="002B1EFC">
        <w:tc>
          <w:tcPr>
            <w:tcW w:w="2263" w:type="dxa"/>
            <w:shd w:val="clear" w:color="auto" w:fill="FFC000"/>
          </w:tcPr>
          <w:p w14:paraId="2047756C" w14:textId="77777777" w:rsidR="00745281" w:rsidRDefault="00745281" w:rsidP="003A5FE8">
            <w:pPr>
              <w:rPr>
                <w:sz w:val="20"/>
                <w:szCs w:val="20"/>
              </w:rPr>
            </w:pPr>
            <w:r>
              <w:rPr>
                <w:sz w:val="20"/>
                <w:szCs w:val="20"/>
              </w:rPr>
              <w:t>Ingredient</w:t>
            </w:r>
          </w:p>
        </w:tc>
        <w:tc>
          <w:tcPr>
            <w:tcW w:w="2302" w:type="dxa"/>
            <w:shd w:val="clear" w:color="auto" w:fill="FFC000"/>
          </w:tcPr>
          <w:p w14:paraId="707068CD" w14:textId="77777777" w:rsidR="00745281" w:rsidRDefault="00745281" w:rsidP="003A5FE8">
            <w:pPr>
              <w:rPr>
                <w:sz w:val="20"/>
                <w:szCs w:val="20"/>
              </w:rPr>
            </w:pPr>
            <w:r>
              <w:rPr>
                <w:sz w:val="20"/>
                <w:szCs w:val="20"/>
              </w:rPr>
              <w:t>Result</w:t>
            </w:r>
          </w:p>
        </w:tc>
        <w:tc>
          <w:tcPr>
            <w:tcW w:w="3227" w:type="dxa"/>
            <w:shd w:val="clear" w:color="auto" w:fill="FFC000"/>
          </w:tcPr>
          <w:p w14:paraId="237185FF" w14:textId="77777777" w:rsidR="00745281" w:rsidRDefault="00745281" w:rsidP="003A5FE8">
            <w:pPr>
              <w:rPr>
                <w:sz w:val="20"/>
                <w:szCs w:val="20"/>
              </w:rPr>
            </w:pPr>
            <w:r>
              <w:rPr>
                <w:sz w:val="20"/>
                <w:szCs w:val="20"/>
              </w:rPr>
              <w:t>Species</w:t>
            </w:r>
          </w:p>
        </w:tc>
        <w:tc>
          <w:tcPr>
            <w:tcW w:w="1309" w:type="dxa"/>
            <w:shd w:val="clear" w:color="auto" w:fill="FFC000"/>
          </w:tcPr>
          <w:p w14:paraId="552E557C" w14:textId="21F8F82F" w:rsidR="00745281" w:rsidRDefault="00745281" w:rsidP="003A5FE8">
            <w:pPr>
              <w:rPr>
                <w:sz w:val="20"/>
                <w:szCs w:val="20"/>
              </w:rPr>
            </w:pPr>
            <w:r>
              <w:rPr>
                <w:sz w:val="20"/>
                <w:szCs w:val="20"/>
              </w:rPr>
              <w:t>Exposure</w:t>
            </w:r>
          </w:p>
        </w:tc>
      </w:tr>
      <w:tr w:rsidR="00B14FB6" w14:paraId="34981FD1" w14:textId="77777777" w:rsidTr="002B1EFC">
        <w:tc>
          <w:tcPr>
            <w:tcW w:w="2263" w:type="dxa"/>
          </w:tcPr>
          <w:p w14:paraId="2539F929" w14:textId="197F21C0" w:rsidR="00B14FB6" w:rsidRDefault="00B14FB6" w:rsidP="003A5FE8">
            <w:pPr>
              <w:rPr>
                <w:sz w:val="20"/>
                <w:szCs w:val="20"/>
              </w:rPr>
            </w:pPr>
            <w:r>
              <w:rPr>
                <w:sz w:val="20"/>
                <w:szCs w:val="20"/>
              </w:rPr>
              <w:t>7732-18-5 Water</w:t>
            </w:r>
          </w:p>
        </w:tc>
        <w:tc>
          <w:tcPr>
            <w:tcW w:w="2302" w:type="dxa"/>
          </w:tcPr>
          <w:p w14:paraId="0C263E22" w14:textId="329ED030" w:rsidR="00B14FB6" w:rsidRDefault="00B14FB6" w:rsidP="003A5FE8">
            <w:pPr>
              <w:rPr>
                <w:sz w:val="20"/>
                <w:szCs w:val="20"/>
              </w:rPr>
            </w:pPr>
          </w:p>
        </w:tc>
        <w:tc>
          <w:tcPr>
            <w:tcW w:w="3227" w:type="dxa"/>
          </w:tcPr>
          <w:p w14:paraId="1F43E4A7" w14:textId="42908861" w:rsidR="00B14FB6" w:rsidRDefault="00B14FB6" w:rsidP="003A5FE8">
            <w:pPr>
              <w:rPr>
                <w:sz w:val="20"/>
                <w:szCs w:val="20"/>
              </w:rPr>
            </w:pPr>
          </w:p>
        </w:tc>
        <w:tc>
          <w:tcPr>
            <w:tcW w:w="1309" w:type="dxa"/>
          </w:tcPr>
          <w:p w14:paraId="57175155" w14:textId="3DCCB906" w:rsidR="00B14FB6" w:rsidRDefault="00B14FB6" w:rsidP="002B1EFC">
            <w:pPr>
              <w:rPr>
                <w:sz w:val="20"/>
                <w:szCs w:val="20"/>
              </w:rPr>
            </w:pPr>
          </w:p>
        </w:tc>
      </w:tr>
      <w:tr w:rsidR="00B14FB6" w14:paraId="7DAE8843" w14:textId="77777777" w:rsidTr="002B1EFC">
        <w:tc>
          <w:tcPr>
            <w:tcW w:w="2263" w:type="dxa"/>
          </w:tcPr>
          <w:p w14:paraId="4B096B05" w14:textId="02FAAC41" w:rsidR="00B14FB6" w:rsidRDefault="00B14FB6" w:rsidP="003A5FE8">
            <w:pPr>
              <w:rPr>
                <w:sz w:val="20"/>
                <w:szCs w:val="20"/>
              </w:rPr>
            </w:pPr>
            <w:r>
              <w:rPr>
                <w:sz w:val="20"/>
                <w:szCs w:val="20"/>
              </w:rPr>
              <w:t>138-15-8 Glutamic Acid Hydrochloride</w:t>
            </w:r>
          </w:p>
        </w:tc>
        <w:tc>
          <w:tcPr>
            <w:tcW w:w="2302" w:type="dxa"/>
          </w:tcPr>
          <w:p w14:paraId="435B6D57" w14:textId="174D1436" w:rsidR="00B14FB6" w:rsidRDefault="00CC4C69" w:rsidP="003A5FE8">
            <w:pPr>
              <w:rPr>
                <w:sz w:val="20"/>
                <w:szCs w:val="20"/>
              </w:rPr>
            </w:pPr>
            <w:r>
              <w:rPr>
                <w:sz w:val="20"/>
                <w:szCs w:val="20"/>
              </w:rPr>
              <w:t>No Data Available</w:t>
            </w:r>
          </w:p>
        </w:tc>
        <w:tc>
          <w:tcPr>
            <w:tcW w:w="3227" w:type="dxa"/>
          </w:tcPr>
          <w:p w14:paraId="257E8A3C" w14:textId="3AB31F73" w:rsidR="00B14FB6" w:rsidRDefault="00B14FB6" w:rsidP="003A5FE8">
            <w:pPr>
              <w:rPr>
                <w:sz w:val="20"/>
                <w:szCs w:val="20"/>
              </w:rPr>
            </w:pPr>
          </w:p>
        </w:tc>
        <w:tc>
          <w:tcPr>
            <w:tcW w:w="1309" w:type="dxa"/>
          </w:tcPr>
          <w:p w14:paraId="0289DB4B" w14:textId="7B7B0D1E" w:rsidR="00B14FB6" w:rsidRDefault="00B14FB6" w:rsidP="003A5FE8">
            <w:pPr>
              <w:rPr>
                <w:sz w:val="20"/>
                <w:szCs w:val="20"/>
              </w:rPr>
            </w:pPr>
          </w:p>
        </w:tc>
      </w:tr>
      <w:tr w:rsidR="00B14FB6" w14:paraId="68C80D9C" w14:textId="77777777" w:rsidTr="00B14FB6">
        <w:trPr>
          <w:trHeight w:val="227"/>
        </w:trPr>
        <w:tc>
          <w:tcPr>
            <w:tcW w:w="2263" w:type="dxa"/>
          </w:tcPr>
          <w:p w14:paraId="2EF81226" w14:textId="4A0CCB3C" w:rsidR="00B14FB6" w:rsidRDefault="00B14FB6" w:rsidP="003A5FE8">
            <w:pPr>
              <w:rPr>
                <w:sz w:val="20"/>
                <w:szCs w:val="20"/>
              </w:rPr>
            </w:pPr>
            <w:r>
              <w:rPr>
                <w:sz w:val="20"/>
                <w:szCs w:val="20"/>
              </w:rPr>
              <w:t>57-13-6 Urea</w:t>
            </w:r>
          </w:p>
        </w:tc>
        <w:tc>
          <w:tcPr>
            <w:tcW w:w="2302" w:type="dxa"/>
          </w:tcPr>
          <w:p w14:paraId="7DDD0322" w14:textId="2BB41610" w:rsidR="00B14FB6" w:rsidRDefault="00B14FB6" w:rsidP="00B14FB6">
            <w:pPr>
              <w:rPr>
                <w:sz w:val="20"/>
                <w:szCs w:val="20"/>
              </w:rPr>
            </w:pPr>
            <w:r>
              <w:rPr>
                <w:sz w:val="20"/>
                <w:szCs w:val="20"/>
              </w:rPr>
              <w:t>LC50 3600 mg/kg</w:t>
            </w:r>
          </w:p>
        </w:tc>
        <w:tc>
          <w:tcPr>
            <w:tcW w:w="3227" w:type="dxa"/>
          </w:tcPr>
          <w:p w14:paraId="22CE2C8F" w14:textId="38DB72F1" w:rsidR="00B14FB6" w:rsidRDefault="00B14FB6" w:rsidP="003A5FE8">
            <w:pPr>
              <w:rPr>
                <w:sz w:val="20"/>
                <w:szCs w:val="20"/>
              </w:rPr>
            </w:pPr>
            <w:r>
              <w:rPr>
                <w:sz w:val="20"/>
                <w:szCs w:val="20"/>
              </w:rPr>
              <w:t>Fish</w:t>
            </w:r>
          </w:p>
        </w:tc>
        <w:tc>
          <w:tcPr>
            <w:tcW w:w="1309" w:type="dxa"/>
          </w:tcPr>
          <w:p w14:paraId="5A903181" w14:textId="601A9372" w:rsidR="00B14FB6" w:rsidRDefault="00B14FB6" w:rsidP="003A5FE8">
            <w:pPr>
              <w:rPr>
                <w:sz w:val="20"/>
                <w:szCs w:val="20"/>
              </w:rPr>
            </w:pPr>
            <w:r>
              <w:rPr>
                <w:sz w:val="20"/>
                <w:szCs w:val="20"/>
              </w:rPr>
              <w:t>96 h</w:t>
            </w:r>
          </w:p>
        </w:tc>
      </w:tr>
    </w:tbl>
    <w:p w14:paraId="6778A260" w14:textId="77777777" w:rsidR="00745281" w:rsidRDefault="00745281">
      <w:pPr>
        <w:rPr>
          <w:sz w:val="20"/>
          <w:szCs w:val="20"/>
        </w:rPr>
      </w:pPr>
    </w:p>
    <w:p w14:paraId="21F87AEE" w14:textId="22924760" w:rsidR="00E34D0D" w:rsidRDefault="00E34D0D">
      <w:pPr>
        <w:rPr>
          <w:b/>
          <w:sz w:val="20"/>
          <w:szCs w:val="20"/>
        </w:rPr>
      </w:pPr>
      <w:r>
        <w:rPr>
          <w:b/>
          <w:sz w:val="20"/>
          <w:szCs w:val="20"/>
        </w:rPr>
        <w:t>PERSISTENCE AND DEGRADABILITY:</w:t>
      </w:r>
    </w:p>
    <w:p w14:paraId="5490B7A7" w14:textId="38C6172B" w:rsidR="00E34D0D" w:rsidRDefault="00E34D0D">
      <w:pPr>
        <w:rPr>
          <w:sz w:val="20"/>
          <w:szCs w:val="20"/>
        </w:rPr>
      </w:pPr>
      <w:r w:rsidRPr="00E34D0D">
        <w:rPr>
          <w:sz w:val="20"/>
          <w:szCs w:val="20"/>
        </w:rPr>
        <w:t>May cause long-term adverse effects in the environment.</w:t>
      </w:r>
    </w:p>
    <w:p w14:paraId="006AFE45" w14:textId="4D4D12B5" w:rsidR="00E34D0D" w:rsidRDefault="00E34D0D">
      <w:pPr>
        <w:rPr>
          <w:sz w:val="20"/>
          <w:szCs w:val="20"/>
        </w:rPr>
      </w:pPr>
    </w:p>
    <w:p w14:paraId="23A94228" w14:textId="56CF8D95" w:rsidR="00E34D0D" w:rsidRPr="00E34D0D" w:rsidRDefault="00E34D0D">
      <w:pPr>
        <w:rPr>
          <w:b/>
          <w:sz w:val="20"/>
          <w:szCs w:val="20"/>
        </w:rPr>
      </w:pPr>
      <w:r w:rsidRPr="00E34D0D">
        <w:rPr>
          <w:b/>
          <w:sz w:val="20"/>
          <w:szCs w:val="20"/>
        </w:rPr>
        <w:t>BIOACCUMULATIVE POTENTIAL:</w:t>
      </w:r>
    </w:p>
    <w:p w14:paraId="626DF495" w14:textId="622D8280" w:rsidR="00E34D0D" w:rsidRDefault="00E34D0D">
      <w:pPr>
        <w:rPr>
          <w:sz w:val="20"/>
          <w:szCs w:val="20"/>
        </w:rPr>
      </w:pPr>
      <w:r>
        <w:rPr>
          <w:sz w:val="20"/>
          <w:szCs w:val="20"/>
        </w:rPr>
        <w:t>Not Established</w:t>
      </w:r>
    </w:p>
    <w:p w14:paraId="737776DA" w14:textId="3A7ADE94" w:rsidR="00E34D0D" w:rsidRPr="00E34D0D" w:rsidRDefault="00E34D0D">
      <w:pPr>
        <w:rPr>
          <w:b/>
          <w:sz w:val="20"/>
          <w:szCs w:val="20"/>
        </w:rPr>
      </w:pPr>
    </w:p>
    <w:p w14:paraId="49176E59" w14:textId="57029302" w:rsidR="00E34D0D" w:rsidRDefault="00E34D0D">
      <w:pPr>
        <w:rPr>
          <w:sz w:val="20"/>
          <w:szCs w:val="20"/>
        </w:rPr>
      </w:pPr>
      <w:r w:rsidRPr="00E34D0D">
        <w:rPr>
          <w:b/>
          <w:sz w:val="20"/>
          <w:szCs w:val="20"/>
        </w:rPr>
        <w:t>MOBILITY IN SOIL:</w:t>
      </w:r>
      <w:r>
        <w:rPr>
          <w:sz w:val="20"/>
          <w:szCs w:val="20"/>
        </w:rPr>
        <w:t xml:space="preserve"> NOT AVAILABLE</w:t>
      </w:r>
    </w:p>
    <w:p w14:paraId="1994292D" w14:textId="49D42B18" w:rsidR="00E34D0D" w:rsidRPr="00E34D0D" w:rsidRDefault="00E34D0D">
      <w:pPr>
        <w:rPr>
          <w:sz w:val="20"/>
          <w:szCs w:val="20"/>
        </w:rPr>
      </w:pPr>
      <w:r w:rsidRPr="00E34D0D">
        <w:rPr>
          <w:b/>
          <w:sz w:val="20"/>
          <w:szCs w:val="20"/>
        </w:rPr>
        <w:t>OTHER ADVERSE EFFECTS:</w:t>
      </w:r>
      <w:r>
        <w:rPr>
          <w:sz w:val="20"/>
          <w:szCs w:val="20"/>
        </w:rPr>
        <w:t xml:space="preserve"> Avoid release to the environment</w:t>
      </w:r>
    </w:p>
    <w:p w14:paraId="0EE484AB" w14:textId="2006445D" w:rsidR="00745281" w:rsidRDefault="00E34D0D">
      <w:pPr>
        <w:rPr>
          <w:b/>
          <w:sz w:val="20"/>
          <w:szCs w:val="20"/>
        </w:rPr>
      </w:pPr>
      <w:r>
        <w:rPr>
          <w:noProof/>
          <w:sz w:val="20"/>
          <w:szCs w:val="20"/>
          <w:lang w:eastAsia="en-AU"/>
        </w:rPr>
        <mc:AlternateContent>
          <mc:Choice Requires="wps">
            <w:drawing>
              <wp:anchor distT="0" distB="0" distL="114300" distR="114300" simplePos="0" relativeHeight="251707392" behindDoc="0" locked="0" layoutInCell="1" allowOverlap="1" wp14:anchorId="377D5E08" wp14:editId="6B265F37">
                <wp:simplePos x="0" y="0"/>
                <wp:positionH relativeFrom="column">
                  <wp:posOffset>-287655</wp:posOffset>
                </wp:positionH>
                <wp:positionV relativeFrom="paragraph">
                  <wp:posOffset>142240</wp:posOffset>
                </wp:positionV>
                <wp:extent cx="6286500" cy="0"/>
                <wp:effectExtent l="0" t="0" r="12700" b="25400"/>
                <wp:wrapNone/>
                <wp:docPr id="28" name="Straight Connector 28"/>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mo="http://schemas.microsoft.com/office/mac/office/2008/main" xmlns:mv="urn:schemas-microsoft-com:mac:vml">
            <w:pict>
              <v:line w14:anchorId="65FDF669" id="Straight_x0020_Connector_x0020_28"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2.65pt,11.2pt" to="472.35pt,1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" strokecolor="black [3200]" strokeweight="1.5pt">
                <v:stroke joinstyle="miter"/>
              </v:line>
            </w:pict>
          </mc:Fallback>
        </mc:AlternateContent>
      </w:r>
    </w:p>
    <w:p w14:paraId="6FC23F47" w14:textId="543F2DB9" w:rsidR="00745281" w:rsidRDefault="00745281">
      <w:pPr>
        <w:rPr>
          <w:b/>
          <w:sz w:val="20"/>
          <w:szCs w:val="20"/>
        </w:rPr>
      </w:pPr>
    </w:p>
    <w:p w14:paraId="49A905C7" w14:textId="41B1C0A0" w:rsidR="00636842" w:rsidRDefault="00E34D0D">
      <w:r w:rsidRPr="00891E34">
        <w:rPr>
          <w:b/>
          <w:highlight w:val="lightGray"/>
        </w:rPr>
        <w:t>13 DISPOSAL CONSIDERATIONS</w:t>
      </w:r>
    </w:p>
    <w:p w14:paraId="744F8380" w14:textId="5D7BDE7D" w:rsidR="00636842" w:rsidRDefault="00636842"/>
    <w:p w14:paraId="11E38E68" w14:textId="142394B1" w:rsidR="00E34D0D" w:rsidRDefault="00E34D0D" w:rsidP="00E34D0D">
      <w:pPr>
        <w:rPr>
          <w:sz w:val="20"/>
          <w:szCs w:val="20"/>
        </w:rPr>
      </w:pPr>
      <w:r>
        <w:rPr>
          <w:b/>
          <w:sz w:val="20"/>
          <w:szCs w:val="20"/>
        </w:rPr>
        <w:t>WASTE TREATMENT METHODS:</w:t>
      </w:r>
      <w:r>
        <w:rPr>
          <w:b/>
          <w:sz w:val="20"/>
          <w:szCs w:val="20"/>
        </w:rPr>
        <w:cr/>
      </w:r>
      <w:r w:rsidRPr="00E34D0D">
        <w:rPr>
          <w:b/>
          <w:sz w:val="20"/>
          <w:szCs w:val="20"/>
        </w:rPr>
        <w:t xml:space="preserve">WASTE DISPOSAL RECOMMENDATIONS: </w:t>
      </w:r>
      <w:r w:rsidRPr="00E34D0D">
        <w:rPr>
          <w:sz w:val="20"/>
          <w:szCs w:val="20"/>
        </w:rPr>
        <w:t xml:space="preserve">Dispose of waste material in accordance with all local, regional, national, provincial, territorial and international regulations. </w:t>
      </w:r>
    </w:p>
    <w:p w14:paraId="77D9EE80" w14:textId="45485028" w:rsidR="00E34D0D" w:rsidRPr="00E34D0D" w:rsidRDefault="00E34D0D" w:rsidP="00E34D0D">
      <w:pPr>
        <w:rPr>
          <w:b/>
          <w:sz w:val="20"/>
          <w:szCs w:val="20"/>
        </w:rPr>
      </w:pPr>
    </w:p>
    <w:p w14:paraId="20F93596" w14:textId="0885876E" w:rsidR="00E34D0D" w:rsidRDefault="00E34D0D" w:rsidP="00E34D0D">
      <w:pPr>
        <w:rPr>
          <w:sz w:val="20"/>
          <w:szCs w:val="20"/>
        </w:rPr>
      </w:pPr>
      <w:r w:rsidRPr="00E34D0D">
        <w:rPr>
          <w:b/>
          <w:sz w:val="20"/>
          <w:szCs w:val="20"/>
        </w:rPr>
        <w:t xml:space="preserve">ADDITIONAL INFORMATION: </w:t>
      </w:r>
      <w:r w:rsidR="00AA01AB">
        <w:rPr>
          <w:sz w:val="20"/>
          <w:szCs w:val="20"/>
        </w:rPr>
        <w:t>Contain spill, absorb, sweep up and dispose. Flush area to chemical sewer. Wash hands thoroughly after handing to remove all residue. Store under ambient conditions</w:t>
      </w:r>
    </w:p>
    <w:p w14:paraId="61DAF43C" w14:textId="70438AB7" w:rsidR="00E34D0D" w:rsidRPr="00E34D0D" w:rsidRDefault="000569A3" w:rsidP="00E34D0D">
      <w:pPr>
        <w:rPr>
          <w:b/>
          <w:sz w:val="20"/>
          <w:szCs w:val="20"/>
        </w:rPr>
      </w:pPr>
      <w:r>
        <w:rPr>
          <w:noProof/>
          <w:sz w:val="20"/>
          <w:szCs w:val="20"/>
          <w:lang w:eastAsia="en-AU"/>
        </w:rPr>
        <mc:AlternateContent>
          <mc:Choice Requires="wps">
            <w:drawing>
              <wp:anchor distT="0" distB="0" distL="114300" distR="114300" simplePos="0" relativeHeight="251763712" behindDoc="0" locked="0" layoutInCell="1" allowOverlap="1" wp14:anchorId="27067C27" wp14:editId="6D3E29FB">
                <wp:simplePos x="0" y="0"/>
                <wp:positionH relativeFrom="column">
                  <wp:posOffset>-291465</wp:posOffset>
                </wp:positionH>
                <wp:positionV relativeFrom="paragraph">
                  <wp:posOffset>205740</wp:posOffset>
                </wp:positionV>
                <wp:extent cx="6286500" cy="0"/>
                <wp:effectExtent l="0" t="0" r="12700" b="25400"/>
                <wp:wrapNone/>
                <wp:docPr id="18" name="Straight Connector 18"/>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mo="http://schemas.microsoft.com/office/mac/office/2008/main" xmlns:mv="urn:schemas-microsoft-com:mac:vml">
            <w:pict>
              <v:line w14:anchorId="5943962A" id="Straight_x0020_Connector_x0020_18"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22.95pt,16.2pt" to="472.05pt,1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" strokecolor="black [3200]" strokeweight="1.5pt">
                <v:stroke joinstyle="miter"/>
              </v:line>
            </w:pict>
          </mc:Fallback>
        </mc:AlternateContent>
      </w:r>
      <w:r w:rsidR="00E34D0D" w:rsidRPr="00E34D0D">
        <w:rPr>
          <w:b/>
          <w:sz w:val="20"/>
          <w:szCs w:val="20"/>
        </w:rPr>
        <w:t xml:space="preserve"> </w:t>
      </w:r>
    </w:p>
    <w:p w14:paraId="61A64AFC" w14:textId="0967E618" w:rsidR="00E34D0D" w:rsidRDefault="00E34D0D" w:rsidP="00E34D0D">
      <w:pPr>
        <w:rPr>
          <w:b/>
          <w:sz w:val="20"/>
          <w:szCs w:val="20"/>
        </w:rPr>
      </w:pPr>
    </w:p>
    <w:p w14:paraId="62FCB378" w14:textId="2EB2E3CE" w:rsidR="00891E34" w:rsidRDefault="00891E34" w:rsidP="00891E34">
      <w:pPr>
        <w:rPr>
          <w:b/>
        </w:rPr>
      </w:pPr>
      <w:r w:rsidRPr="00891E34">
        <w:rPr>
          <w:b/>
          <w:highlight w:val="lightGray"/>
        </w:rPr>
        <w:t>14 Transport Information</w:t>
      </w:r>
    </w:p>
    <w:p w14:paraId="278CD20E" w14:textId="67B20AF2" w:rsidR="000569A3" w:rsidRDefault="00382656" w:rsidP="00891E34">
      <w:pPr>
        <w:rPr>
          <w:b/>
        </w:rPr>
      </w:pPr>
      <w:r w:rsidRPr="00C352EB">
        <w:rPr>
          <w:b/>
          <w:noProof/>
          <w:color w:val="FF0000"/>
          <w:sz w:val="20"/>
          <w:szCs w:val="20"/>
          <w:lang w:eastAsia="en-AU"/>
        </w:rPr>
        <mc:AlternateContent>
          <mc:Choice Requires="wps">
            <w:drawing>
              <wp:anchor distT="0" distB="0" distL="114300" distR="114300" simplePos="0" relativeHeight="251765760" behindDoc="0" locked="0" layoutInCell="1" allowOverlap="1" wp14:anchorId="3A5114DD" wp14:editId="6145DD2A">
                <wp:simplePos x="0" y="0"/>
                <wp:positionH relativeFrom="column">
                  <wp:posOffset>5766435</wp:posOffset>
                </wp:positionH>
                <wp:positionV relativeFrom="paragraph">
                  <wp:posOffset>1830705</wp:posOffset>
                </wp:positionV>
                <wp:extent cx="1026795" cy="223520"/>
                <wp:effectExtent l="0" t="0" r="0" b="5080"/>
                <wp:wrapNone/>
                <wp:docPr id="8" name="Text Box 8"/>
                <wp:cNvGraphicFramePr/>
                <a:graphic xmlns:a="http://schemas.openxmlformats.org/drawingml/2006/main">
                  <a:graphicData uri="http://schemas.microsoft.com/office/word/2010/wordprocessingShape">
                    <wps:wsp>
                      <wps:cNvSpPr txBox="1"/>
                      <wps:spPr>
                        <a:xfrm>
                          <a:off x="0" y="0"/>
                          <a:ext cx="1026795" cy="2235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5B9B8E" w14:textId="214B7F41" w:rsidR="00382656" w:rsidRPr="00E816EC" w:rsidRDefault="00382656" w:rsidP="00382656">
                            <w:pPr>
                              <w:rPr>
                                <w:sz w:val="16"/>
                                <w:szCs w:val="16"/>
                              </w:rPr>
                            </w:pPr>
                            <w:r>
                              <w:rPr>
                                <w:sz w:val="16"/>
                                <w:szCs w:val="16"/>
                              </w:rPr>
                              <w:t>Cont. on Page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114DD" id="Text Box 8" o:spid="_x0000_s1041" type="#_x0000_t202" style="position:absolute;margin-left:454.05pt;margin-top:144.15pt;width:80.85pt;height:17.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" filled="f" stroked="f">
                <v:textbox>
                  <w:txbxContent>
                    <w:p w14:paraId="1A5B9B8E" w14:textId="214B7F41" w:rsidR="00382656" w:rsidRPr="00E816EC" w:rsidRDefault="00382656" w:rsidP="00382656">
                      <w:pPr>
                        <w:rPr>
                          <w:sz w:val="16"/>
                          <w:szCs w:val="16"/>
                        </w:rPr>
                      </w:pPr>
                      <w:r>
                        <w:rPr>
                          <w:sz w:val="16"/>
                          <w:szCs w:val="16"/>
                        </w:rPr>
                        <w:t>Cont. on Page 9</w:t>
                      </w:r>
                    </w:p>
                  </w:txbxContent>
                </v:textbox>
              </v:shape>
            </w:pict>
          </mc:Fallback>
        </mc:AlternateContent>
      </w:r>
      <w:r w:rsidR="000C0137">
        <w:rPr>
          <w:noProof/>
          <w:sz w:val="20"/>
          <w:szCs w:val="20"/>
          <w:lang w:eastAsia="en-AU"/>
        </w:rPr>
        <mc:AlternateContent>
          <mc:Choice Requires="wps">
            <w:drawing>
              <wp:anchor distT="0" distB="0" distL="114300" distR="114300" simplePos="0" relativeHeight="251731968" behindDoc="0" locked="0" layoutInCell="1" allowOverlap="1" wp14:anchorId="4E7E1E44" wp14:editId="57EFADEC">
                <wp:simplePos x="0" y="0"/>
                <wp:positionH relativeFrom="column">
                  <wp:posOffset>5539740</wp:posOffset>
                </wp:positionH>
                <wp:positionV relativeFrom="paragraph">
                  <wp:posOffset>2609215</wp:posOffset>
                </wp:positionV>
                <wp:extent cx="1026795" cy="223520"/>
                <wp:effectExtent l="0" t="0" r="0" b="5080"/>
                <wp:wrapNone/>
                <wp:docPr id="40" name="Text Box 40"/>
                <wp:cNvGraphicFramePr/>
                <a:graphic xmlns:a="http://schemas.openxmlformats.org/drawingml/2006/main">
                  <a:graphicData uri="http://schemas.microsoft.com/office/word/2010/wordprocessingShape">
                    <wps:wsp>
                      <wps:cNvSpPr txBox="1"/>
                      <wps:spPr>
                        <a:xfrm>
                          <a:off x="0" y="0"/>
                          <a:ext cx="1026795" cy="2235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41449A" w14:textId="1CB9DC7D" w:rsidR="003A5FE8" w:rsidRPr="00E816EC" w:rsidRDefault="003A5FE8" w:rsidP="00861562">
                            <w:pPr>
                              <w:rPr>
                                <w:sz w:val="16"/>
                                <w:szCs w:val="16"/>
                              </w:rPr>
                            </w:pPr>
                            <w:r>
                              <w:rPr>
                                <w:sz w:val="16"/>
                                <w:szCs w:val="16"/>
                              </w:rPr>
                              <w:t>(Contd. on page 9</w:t>
                            </w:r>
                            <w:r w:rsidRPr="00E816EC">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E1E44" id="Text Box 40" o:spid="_x0000_s1042" type="#_x0000_t202" style="position:absolute;margin-left:436.2pt;margin-top:205.45pt;width:80.85pt;height:17.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" filled="f" stroked="f">
                <v:textbox>
                  <w:txbxContent>
                    <w:p w14:paraId="6C41449A" w14:textId="1CB9DC7D" w:rsidR="003A5FE8" w:rsidRPr="00E816EC" w:rsidRDefault="003A5FE8" w:rsidP="00861562">
                      <w:pPr>
                        <w:rPr>
                          <w:sz w:val="16"/>
                          <w:szCs w:val="16"/>
                        </w:rPr>
                      </w:pPr>
                      <w:r>
                        <w:rPr>
                          <w:sz w:val="16"/>
                          <w:szCs w:val="16"/>
                        </w:rPr>
                        <w:t>(Contd. on page 9</w:t>
                      </w:r>
                      <w:r w:rsidRPr="00E816EC">
                        <w:rPr>
                          <w:sz w:val="16"/>
                          <w:szCs w:val="16"/>
                        </w:rPr>
                        <w:t>)</w:t>
                      </w:r>
                    </w:p>
                  </w:txbxContent>
                </v:textbox>
              </v:shape>
            </w:pict>
          </mc:Fallback>
        </mc:AlternateContent>
      </w:r>
    </w:p>
    <w:tbl>
      <w:tblPr>
        <w:tblStyle w:val="TableGrid"/>
        <w:tblW w:w="0" w:type="auto"/>
        <w:tblLook w:val="04A0" w:firstRow="1" w:lastRow="0" w:firstColumn="1" w:lastColumn="0" w:noHBand="0" w:noVBand="1"/>
      </w:tblPr>
      <w:tblGrid>
        <w:gridCol w:w="4505"/>
        <w:gridCol w:w="4505"/>
      </w:tblGrid>
      <w:tr w:rsidR="000569A3" w14:paraId="2DDD4609" w14:textId="77777777" w:rsidTr="00C12221">
        <w:tc>
          <w:tcPr>
            <w:tcW w:w="4505" w:type="dxa"/>
          </w:tcPr>
          <w:p w14:paraId="3FF4FFE4" w14:textId="77777777" w:rsidR="000569A3" w:rsidRPr="00891E34" w:rsidRDefault="000569A3" w:rsidP="00C12221">
            <w:pPr>
              <w:rPr>
                <w:sz w:val="20"/>
                <w:szCs w:val="20"/>
              </w:rPr>
            </w:pPr>
            <w:r w:rsidRPr="00891E34">
              <w:rPr>
                <w:sz w:val="20"/>
                <w:szCs w:val="20"/>
              </w:rPr>
              <w:t>UN-Number</w:t>
            </w:r>
          </w:p>
          <w:p w14:paraId="3509B621" w14:textId="77777777" w:rsidR="000569A3" w:rsidRPr="00891E34" w:rsidRDefault="000569A3" w:rsidP="00C12221">
            <w:pPr>
              <w:rPr>
                <w:sz w:val="20"/>
                <w:szCs w:val="20"/>
              </w:rPr>
            </w:pPr>
            <w:r w:rsidRPr="00891E34">
              <w:rPr>
                <w:sz w:val="20"/>
                <w:szCs w:val="20"/>
              </w:rPr>
              <w:t>DOT, ADR, ADN, IMDG, IATA</w:t>
            </w:r>
          </w:p>
        </w:tc>
        <w:tc>
          <w:tcPr>
            <w:tcW w:w="4505" w:type="dxa"/>
          </w:tcPr>
          <w:p w14:paraId="509CE3D5" w14:textId="77777777" w:rsidR="000569A3" w:rsidRPr="00891E34" w:rsidRDefault="000569A3" w:rsidP="00C12221">
            <w:pPr>
              <w:rPr>
                <w:sz w:val="20"/>
                <w:szCs w:val="20"/>
              </w:rPr>
            </w:pPr>
            <w:r w:rsidRPr="00891E34">
              <w:rPr>
                <w:sz w:val="20"/>
                <w:szCs w:val="20"/>
              </w:rPr>
              <w:t>Not Regulated</w:t>
            </w:r>
          </w:p>
        </w:tc>
      </w:tr>
      <w:tr w:rsidR="000569A3" w14:paraId="5C7B35C1" w14:textId="77777777" w:rsidTr="00C12221">
        <w:tc>
          <w:tcPr>
            <w:tcW w:w="4505" w:type="dxa"/>
          </w:tcPr>
          <w:p w14:paraId="1CD49114" w14:textId="77777777" w:rsidR="000569A3" w:rsidRPr="00891E34" w:rsidRDefault="000569A3" w:rsidP="00C12221">
            <w:pPr>
              <w:rPr>
                <w:sz w:val="20"/>
                <w:szCs w:val="20"/>
              </w:rPr>
            </w:pPr>
            <w:r w:rsidRPr="00891E34">
              <w:rPr>
                <w:sz w:val="20"/>
                <w:szCs w:val="20"/>
              </w:rPr>
              <w:t>UN proper shipping name</w:t>
            </w:r>
          </w:p>
          <w:p w14:paraId="21CE5C86" w14:textId="77777777" w:rsidR="000569A3" w:rsidRPr="00891E34" w:rsidRDefault="000569A3" w:rsidP="00C12221">
            <w:pPr>
              <w:rPr>
                <w:sz w:val="20"/>
                <w:szCs w:val="20"/>
              </w:rPr>
            </w:pPr>
            <w:r w:rsidRPr="00891E34">
              <w:rPr>
                <w:sz w:val="20"/>
                <w:szCs w:val="20"/>
              </w:rPr>
              <w:t>DOT, ADR, ADN, IMDG, IATA</w:t>
            </w:r>
          </w:p>
        </w:tc>
        <w:tc>
          <w:tcPr>
            <w:tcW w:w="4505" w:type="dxa"/>
          </w:tcPr>
          <w:p w14:paraId="04C03343" w14:textId="77777777" w:rsidR="000569A3" w:rsidRPr="00891E34" w:rsidRDefault="000569A3" w:rsidP="00C12221">
            <w:pPr>
              <w:rPr>
                <w:sz w:val="20"/>
                <w:szCs w:val="20"/>
              </w:rPr>
            </w:pPr>
            <w:r w:rsidRPr="00891E34">
              <w:rPr>
                <w:sz w:val="20"/>
                <w:szCs w:val="20"/>
              </w:rPr>
              <w:t>Not Regulated</w:t>
            </w:r>
          </w:p>
        </w:tc>
      </w:tr>
      <w:tr w:rsidR="000569A3" w14:paraId="00C79E4D" w14:textId="77777777" w:rsidTr="00C12221">
        <w:tc>
          <w:tcPr>
            <w:tcW w:w="4505" w:type="dxa"/>
          </w:tcPr>
          <w:p w14:paraId="7DCA1197" w14:textId="77777777" w:rsidR="000569A3" w:rsidRPr="00891E34" w:rsidRDefault="000569A3" w:rsidP="00C12221">
            <w:pPr>
              <w:rPr>
                <w:sz w:val="20"/>
                <w:szCs w:val="20"/>
              </w:rPr>
            </w:pPr>
            <w:r w:rsidRPr="00891E34">
              <w:rPr>
                <w:sz w:val="20"/>
                <w:szCs w:val="20"/>
              </w:rPr>
              <w:t>Transport hazard class(es)</w:t>
            </w:r>
          </w:p>
          <w:p w14:paraId="4C11BDF3" w14:textId="77777777" w:rsidR="000569A3" w:rsidRPr="00891E34" w:rsidRDefault="000569A3" w:rsidP="00C12221">
            <w:pPr>
              <w:rPr>
                <w:sz w:val="20"/>
                <w:szCs w:val="20"/>
              </w:rPr>
            </w:pPr>
            <w:r w:rsidRPr="00891E34">
              <w:rPr>
                <w:sz w:val="20"/>
                <w:szCs w:val="20"/>
              </w:rPr>
              <w:t>DOT, ADR, ADN, IMDG, IATA</w:t>
            </w:r>
          </w:p>
          <w:p w14:paraId="5FB0E2ED" w14:textId="77777777" w:rsidR="000569A3" w:rsidRPr="00891E34" w:rsidRDefault="000569A3" w:rsidP="00C12221">
            <w:pPr>
              <w:rPr>
                <w:sz w:val="20"/>
                <w:szCs w:val="20"/>
              </w:rPr>
            </w:pPr>
            <w:r w:rsidRPr="00891E34">
              <w:rPr>
                <w:sz w:val="20"/>
                <w:szCs w:val="20"/>
              </w:rPr>
              <w:t>Class</w:t>
            </w:r>
          </w:p>
        </w:tc>
        <w:tc>
          <w:tcPr>
            <w:tcW w:w="4505" w:type="dxa"/>
          </w:tcPr>
          <w:p w14:paraId="1FFE7B29" w14:textId="77777777" w:rsidR="000569A3" w:rsidRPr="00891E34" w:rsidRDefault="000569A3" w:rsidP="00C12221">
            <w:pPr>
              <w:rPr>
                <w:sz w:val="20"/>
                <w:szCs w:val="20"/>
              </w:rPr>
            </w:pPr>
            <w:r w:rsidRPr="00891E34">
              <w:rPr>
                <w:sz w:val="20"/>
                <w:szCs w:val="20"/>
              </w:rPr>
              <w:t>Not Regulated</w:t>
            </w:r>
          </w:p>
        </w:tc>
      </w:tr>
      <w:tr w:rsidR="000569A3" w14:paraId="7C0B8959" w14:textId="77777777" w:rsidTr="00C12221">
        <w:tc>
          <w:tcPr>
            <w:tcW w:w="4505" w:type="dxa"/>
          </w:tcPr>
          <w:p w14:paraId="0510B19D" w14:textId="77777777" w:rsidR="000569A3" w:rsidRPr="00891E34" w:rsidRDefault="000569A3" w:rsidP="00C12221">
            <w:pPr>
              <w:rPr>
                <w:sz w:val="20"/>
                <w:szCs w:val="20"/>
              </w:rPr>
            </w:pPr>
            <w:r w:rsidRPr="00891E34">
              <w:rPr>
                <w:sz w:val="20"/>
                <w:szCs w:val="20"/>
              </w:rPr>
              <w:lastRenderedPageBreak/>
              <w:t>Packing group</w:t>
            </w:r>
          </w:p>
          <w:p w14:paraId="6C7A8C01" w14:textId="77777777" w:rsidR="000569A3" w:rsidRPr="00891E34" w:rsidRDefault="000569A3" w:rsidP="00C12221">
            <w:pPr>
              <w:rPr>
                <w:sz w:val="20"/>
                <w:szCs w:val="20"/>
              </w:rPr>
            </w:pPr>
            <w:r w:rsidRPr="00891E34">
              <w:rPr>
                <w:sz w:val="20"/>
                <w:szCs w:val="20"/>
              </w:rPr>
              <w:t>DOT, ADR, IMDG, IATA</w:t>
            </w:r>
          </w:p>
        </w:tc>
        <w:tc>
          <w:tcPr>
            <w:tcW w:w="4505" w:type="dxa"/>
          </w:tcPr>
          <w:p w14:paraId="345A0200" w14:textId="10748628" w:rsidR="000569A3" w:rsidRPr="00891E34" w:rsidRDefault="000569A3" w:rsidP="00C12221">
            <w:pPr>
              <w:rPr>
                <w:sz w:val="20"/>
                <w:szCs w:val="20"/>
              </w:rPr>
            </w:pPr>
            <w:r w:rsidRPr="00891E34">
              <w:rPr>
                <w:sz w:val="20"/>
                <w:szCs w:val="20"/>
              </w:rPr>
              <w:t>Not Regulated</w:t>
            </w:r>
          </w:p>
        </w:tc>
      </w:tr>
      <w:tr w:rsidR="000569A3" w14:paraId="593A8E7F" w14:textId="77777777" w:rsidTr="00C12221">
        <w:tc>
          <w:tcPr>
            <w:tcW w:w="4505" w:type="dxa"/>
          </w:tcPr>
          <w:p w14:paraId="61A102E2" w14:textId="77777777" w:rsidR="000569A3" w:rsidRPr="00891E34" w:rsidRDefault="000569A3" w:rsidP="00C12221">
            <w:pPr>
              <w:rPr>
                <w:sz w:val="20"/>
                <w:szCs w:val="20"/>
              </w:rPr>
            </w:pPr>
            <w:r w:rsidRPr="00891E34">
              <w:rPr>
                <w:sz w:val="20"/>
                <w:szCs w:val="20"/>
              </w:rPr>
              <w:t>Environmental hazards:</w:t>
            </w:r>
          </w:p>
          <w:p w14:paraId="78F87323" w14:textId="77777777" w:rsidR="000569A3" w:rsidRPr="00891E34" w:rsidRDefault="000569A3" w:rsidP="00C12221">
            <w:pPr>
              <w:rPr>
                <w:sz w:val="20"/>
                <w:szCs w:val="20"/>
              </w:rPr>
            </w:pPr>
            <w:r w:rsidRPr="00891E34">
              <w:rPr>
                <w:sz w:val="20"/>
                <w:szCs w:val="20"/>
              </w:rPr>
              <w:t>Marine pollutant:</w:t>
            </w:r>
          </w:p>
        </w:tc>
        <w:tc>
          <w:tcPr>
            <w:tcW w:w="4505" w:type="dxa"/>
          </w:tcPr>
          <w:p w14:paraId="6E65FA27" w14:textId="20409FFD" w:rsidR="000569A3" w:rsidRPr="00891E34" w:rsidRDefault="000569A3" w:rsidP="00C12221">
            <w:pPr>
              <w:rPr>
                <w:sz w:val="20"/>
                <w:szCs w:val="20"/>
              </w:rPr>
            </w:pPr>
            <w:r>
              <w:rPr>
                <w:sz w:val="20"/>
                <w:szCs w:val="20"/>
              </w:rPr>
              <w:t>No</w:t>
            </w:r>
          </w:p>
        </w:tc>
      </w:tr>
      <w:tr w:rsidR="000569A3" w14:paraId="6D1BA5EA" w14:textId="77777777" w:rsidTr="00C12221">
        <w:tc>
          <w:tcPr>
            <w:tcW w:w="4505" w:type="dxa"/>
          </w:tcPr>
          <w:p w14:paraId="3679805E" w14:textId="305BE172" w:rsidR="000569A3" w:rsidRPr="00891E34" w:rsidRDefault="000569A3" w:rsidP="00C12221">
            <w:pPr>
              <w:rPr>
                <w:sz w:val="20"/>
                <w:szCs w:val="20"/>
              </w:rPr>
            </w:pPr>
            <w:r w:rsidRPr="00891E34">
              <w:rPr>
                <w:sz w:val="20"/>
                <w:szCs w:val="20"/>
              </w:rPr>
              <w:t>Special precautions for user</w:t>
            </w:r>
          </w:p>
        </w:tc>
        <w:tc>
          <w:tcPr>
            <w:tcW w:w="4505" w:type="dxa"/>
          </w:tcPr>
          <w:p w14:paraId="6E3E7501" w14:textId="77777777" w:rsidR="000569A3" w:rsidRPr="00891E34" w:rsidRDefault="000569A3" w:rsidP="00C12221">
            <w:pPr>
              <w:rPr>
                <w:sz w:val="20"/>
                <w:szCs w:val="20"/>
              </w:rPr>
            </w:pPr>
            <w:r w:rsidRPr="00891E34">
              <w:rPr>
                <w:sz w:val="20"/>
                <w:szCs w:val="20"/>
              </w:rPr>
              <w:t>Not applicable.</w:t>
            </w:r>
          </w:p>
        </w:tc>
      </w:tr>
      <w:tr w:rsidR="000569A3" w14:paraId="20DE2EBC" w14:textId="77777777" w:rsidTr="00C12221">
        <w:tc>
          <w:tcPr>
            <w:tcW w:w="4505" w:type="dxa"/>
          </w:tcPr>
          <w:p w14:paraId="58B8FA44" w14:textId="4B28226C" w:rsidR="000569A3" w:rsidRPr="00891E34" w:rsidRDefault="000569A3" w:rsidP="00C12221">
            <w:pPr>
              <w:rPr>
                <w:sz w:val="20"/>
                <w:szCs w:val="20"/>
              </w:rPr>
            </w:pPr>
            <w:r w:rsidRPr="00891E34">
              <w:rPr>
                <w:sz w:val="20"/>
                <w:szCs w:val="20"/>
              </w:rPr>
              <w:t>Transport in bulk according to Annex II of MARPOL73/78 and the IBC Code</w:t>
            </w:r>
          </w:p>
        </w:tc>
        <w:tc>
          <w:tcPr>
            <w:tcW w:w="4505" w:type="dxa"/>
          </w:tcPr>
          <w:p w14:paraId="4B65F112" w14:textId="227D6E94" w:rsidR="000569A3" w:rsidRPr="00891E34" w:rsidRDefault="000569A3" w:rsidP="00C12221">
            <w:pPr>
              <w:rPr>
                <w:sz w:val="20"/>
                <w:szCs w:val="20"/>
              </w:rPr>
            </w:pPr>
            <w:r w:rsidRPr="00891E34">
              <w:rPr>
                <w:sz w:val="20"/>
                <w:szCs w:val="20"/>
              </w:rPr>
              <w:t>Not applicable.</w:t>
            </w:r>
          </w:p>
        </w:tc>
      </w:tr>
      <w:tr w:rsidR="000569A3" w14:paraId="213FCC49" w14:textId="77777777" w:rsidTr="00C12221">
        <w:tc>
          <w:tcPr>
            <w:tcW w:w="4505" w:type="dxa"/>
          </w:tcPr>
          <w:p w14:paraId="06B3AB0E" w14:textId="77777777" w:rsidR="000569A3" w:rsidRPr="00891E34" w:rsidRDefault="000569A3" w:rsidP="00C12221">
            <w:pPr>
              <w:rPr>
                <w:sz w:val="20"/>
                <w:szCs w:val="20"/>
              </w:rPr>
            </w:pPr>
            <w:r w:rsidRPr="00891E34">
              <w:rPr>
                <w:sz w:val="20"/>
                <w:szCs w:val="20"/>
              </w:rPr>
              <w:t>UN "Model Regulation":</w:t>
            </w:r>
          </w:p>
        </w:tc>
        <w:tc>
          <w:tcPr>
            <w:tcW w:w="4505" w:type="dxa"/>
          </w:tcPr>
          <w:p w14:paraId="35B5F9E0" w14:textId="4FF03394" w:rsidR="000569A3" w:rsidRPr="00891E34" w:rsidRDefault="000569A3" w:rsidP="00C12221">
            <w:pPr>
              <w:rPr>
                <w:sz w:val="20"/>
                <w:szCs w:val="20"/>
              </w:rPr>
            </w:pPr>
            <w:r w:rsidRPr="00891E34">
              <w:rPr>
                <w:sz w:val="20"/>
                <w:szCs w:val="20"/>
              </w:rPr>
              <w:t xml:space="preserve">Not </w:t>
            </w:r>
            <w:r>
              <w:rPr>
                <w:sz w:val="20"/>
                <w:szCs w:val="20"/>
              </w:rPr>
              <w:t>regulated</w:t>
            </w:r>
            <w:r w:rsidRPr="00891E34">
              <w:rPr>
                <w:sz w:val="20"/>
                <w:szCs w:val="20"/>
              </w:rPr>
              <w:t>.</w:t>
            </w:r>
          </w:p>
        </w:tc>
      </w:tr>
    </w:tbl>
    <w:p w14:paraId="61DCB932" w14:textId="46CDFEBA" w:rsidR="00891E34" w:rsidRDefault="000C0137" w:rsidP="00891E34">
      <w:pPr>
        <w:rPr>
          <w:b/>
        </w:rPr>
      </w:pPr>
      <w:r w:rsidRPr="00C352EB">
        <w:rPr>
          <w:b/>
          <w:noProof/>
          <w:color w:val="FF0000"/>
          <w:sz w:val="20"/>
          <w:szCs w:val="20"/>
          <w:lang w:eastAsia="en-AU"/>
        </w:rPr>
        <mc:AlternateContent>
          <mc:Choice Requires="wps">
            <w:drawing>
              <wp:anchor distT="0" distB="0" distL="114300" distR="114300" simplePos="0" relativeHeight="251723776" behindDoc="0" locked="0" layoutInCell="1" allowOverlap="1" wp14:anchorId="25C47E20" wp14:editId="72520B2C">
                <wp:simplePos x="0" y="0"/>
                <wp:positionH relativeFrom="column">
                  <wp:posOffset>5884545</wp:posOffset>
                </wp:positionH>
                <wp:positionV relativeFrom="paragraph">
                  <wp:posOffset>-1964055</wp:posOffset>
                </wp:positionV>
                <wp:extent cx="1026795" cy="223520"/>
                <wp:effectExtent l="0" t="0" r="0" b="5080"/>
                <wp:wrapNone/>
                <wp:docPr id="36" name="Text Box 36"/>
                <wp:cNvGraphicFramePr/>
                <a:graphic xmlns:a="http://schemas.openxmlformats.org/drawingml/2006/main">
                  <a:graphicData uri="http://schemas.microsoft.com/office/word/2010/wordprocessingShape">
                    <wps:wsp>
                      <wps:cNvSpPr txBox="1"/>
                      <wps:spPr>
                        <a:xfrm>
                          <a:off x="0" y="0"/>
                          <a:ext cx="1026795" cy="2235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1752D0" w14:textId="36A3B19B" w:rsidR="003A5FE8" w:rsidRPr="00E816EC" w:rsidRDefault="003A5FE8" w:rsidP="00736A95">
                            <w:pPr>
                              <w:rPr>
                                <w:sz w:val="16"/>
                                <w:szCs w:val="16"/>
                              </w:rPr>
                            </w:pPr>
                            <w:r>
                              <w:rPr>
                                <w:sz w:val="16"/>
                                <w:szCs w:val="16"/>
                              </w:rPr>
                              <w:t>Page 9</w:t>
                            </w:r>
                            <w:r w:rsidR="000C0137">
                              <w:rPr>
                                <w:sz w:val="16"/>
                                <w:szCs w:val="16"/>
                              </w:rPr>
                              <w:t xml:space="preserve"> of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47E20" id="Text Box 36" o:spid="_x0000_s1043" type="#_x0000_t202" style="position:absolute;margin-left:463.35pt;margin-top:-154.65pt;width:80.85pt;height:17.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" filled="f" stroked="f">
                <v:textbox>
                  <w:txbxContent>
                    <w:p w14:paraId="711752D0" w14:textId="36A3B19B" w:rsidR="003A5FE8" w:rsidRPr="00E816EC" w:rsidRDefault="003A5FE8" w:rsidP="00736A95">
                      <w:pPr>
                        <w:rPr>
                          <w:sz w:val="16"/>
                          <w:szCs w:val="16"/>
                        </w:rPr>
                      </w:pPr>
                      <w:r>
                        <w:rPr>
                          <w:sz w:val="16"/>
                          <w:szCs w:val="16"/>
                        </w:rPr>
                        <w:t>Page 9</w:t>
                      </w:r>
                      <w:r w:rsidR="000C0137">
                        <w:rPr>
                          <w:sz w:val="16"/>
                          <w:szCs w:val="16"/>
                        </w:rPr>
                        <w:t xml:space="preserve"> of 10</w:t>
                      </w:r>
                    </w:p>
                  </w:txbxContent>
                </v:textbox>
              </v:shape>
            </w:pict>
          </mc:Fallback>
        </mc:AlternateContent>
      </w:r>
      <w:r w:rsidR="000569A3">
        <w:rPr>
          <w:noProof/>
          <w:sz w:val="20"/>
          <w:szCs w:val="20"/>
          <w:lang w:eastAsia="en-AU"/>
        </w:rPr>
        <mc:AlternateContent>
          <mc:Choice Requires="wps">
            <w:drawing>
              <wp:anchor distT="0" distB="0" distL="114300" distR="114300" simplePos="0" relativeHeight="251711488" behindDoc="0" locked="0" layoutInCell="1" allowOverlap="1" wp14:anchorId="001B5CDB" wp14:editId="158F05D8">
                <wp:simplePos x="0" y="0"/>
                <wp:positionH relativeFrom="column">
                  <wp:posOffset>-293370</wp:posOffset>
                </wp:positionH>
                <wp:positionV relativeFrom="paragraph">
                  <wp:posOffset>200660</wp:posOffset>
                </wp:positionV>
                <wp:extent cx="6286500" cy="0"/>
                <wp:effectExtent l="0" t="0" r="12700" b="25400"/>
                <wp:wrapNone/>
                <wp:docPr id="30" name="Straight Connector 30"/>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mo="http://schemas.microsoft.com/office/mac/office/2008/main" xmlns:mv="urn:schemas-microsoft-com:mac:vml">
            <w:pict>
              <v:line w14:anchorId="78C9B32F" id="Straight_x0020_Connector_x0020_30"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3.1pt,15.8pt" to="471.9pt,15.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" strokecolor="black [3200]" strokeweight="1.5pt">
                <v:stroke joinstyle="miter"/>
              </v:line>
            </w:pict>
          </mc:Fallback>
        </mc:AlternateContent>
      </w:r>
    </w:p>
    <w:p w14:paraId="20CD882C" w14:textId="7CA44E1F" w:rsidR="00175468" w:rsidRDefault="00175468" w:rsidP="00891E34">
      <w:pPr>
        <w:rPr>
          <w:b/>
        </w:rPr>
      </w:pPr>
    </w:p>
    <w:p w14:paraId="07EDB93C" w14:textId="06B2618A" w:rsidR="00175468" w:rsidRDefault="00175468" w:rsidP="00891E34">
      <w:pPr>
        <w:rPr>
          <w:b/>
        </w:rPr>
      </w:pPr>
    </w:p>
    <w:p w14:paraId="67B04511" w14:textId="05A1D241" w:rsidR="00137BE8" w:rsidRDefault="00FF0CA5">
      <w:r w:rsidRPr="00455BF5">
        <w:rPr>
          <w:b/>
          <w:highlight w:val="lightGray"/>
        </w:rPr>
        <w:t>15 Regulatory information</w:t>
      </w:r>
    </w:p>
    <w:p w14:paraId="7E9EC4B4" w14:textId="5939C8BD" w:rsidR="00212C69" w:rsidRDefault="00212C69">
      <w:pPr>
        <w:rPr>
          <w:b/>
          <w:sz w:val="20"/>
          <w:szCs w:val="20"/>
        </w:rPr>
      </w:pPr>
    </w:p>
    <w:p w14:paraId="647D2287" w14:textId="52EE5E16" w:rsidR="00212C69" w:rsidRPr="00FD4488" w:rsidRDefault="00212C69">
      <w:pPr>
        <w:rPr>
          <w:b/>
          <w:sz w:val="20"/>
          <w:szCs w:val="20"/>
        </w:rPr>
      </w:pPr>
      <w:r w:rsidRPr="00C53758">
        <w:rPr>
          <w:b/>
          <w:sz w:val="20"/>
          <w:szCs w:val="20"/>
        </w:rPr>
        <w:t xml:space="preserve">Product Name: </w:t>
      </w:r>
      <w:r w:rsidR="000569A3">
        <w:rPr>
          <w:b/>
          <w:sz w:val="20"/>
          <w:szCs w:val="20"/>
          <w:u w:val="single"/>
        </w:rPr>
        <w:t>505 Flux</w:t>
      </w:r>
    </w:p>
    <w:p w14:paraId="09DD13BA" w14:textId="33FC041A" w:rsidR="00212C69" w:rsidRPr="00C53758" w:rsidRDefault="00212C69">
      <w:pPr>
        <w:rPr>
          <w:noProof/>
          <w:sz w:val="20"/>
          <w:szCs w:val="20"/>
          <w:lang w:eastAsia="en-AU"/>
        </w:rPr>
      </w:pPr>
      <w:r w:rsidRPr="00C53758">
        <w:rPr>
          <w:noProof/>
          <w:sz w:val="20"/>
          <w:szCs w:val="20"/>
          <w:lang w:eastAsia="en-AU"/>
        </w:rPr>
        <w:t xml:space="preserve">Refer to the Australian Inventory of Chemical Substances – AICS at </w:t>
      </w:r>
      <w:hyperlink r:id="rId19" w:anchor="main" w:history="1">
        <w:r w:rsidR="00511428" w:rsidRPr="00C53758">
          <w:rPr>
            <w:rStyle w:val="Hyperlink"/>
            <w:noProof/>
            <w:sz w:val="20"/>
            <w:szCs w:val="20"/>
            <w:lang w:eastAsia="en-AU"/>
          </w:rPr>
          <w:t>https://www.nicnas.gov.au/chemicals-on-AICS#main</w:t>
        </w:r>
      </w:hyperlink>
      <w:r w:rsidR="00511428" w:rsidRPr="00C53758">
        <w:rPr>
          <w:noProof/>
          <w:sz w:val="20"/>
          <w:szCs w:val="20"/>
          <w:lang w:eastAsia="en-AU"/>
        </w:rPr>
        <w:t xml:space="preserve"> </w:t>
      </w:r>
    </w:p>
    <w:p w14:paraId="48B35579" w14:textId="10E67841" w:rsidR="00511428" w:rsidRPr="00C53758" w:rsidRDefault="00511428">
      <w:pPr>
        <w:rPr>
          <w:noProof/>
          <w:sz w:val="20"/>
          <w:szCs w:val="20"/>
          <w:lang w:eastAsia="en-AU"/>
        </w:rPr>
      </w:pPr>
    </w:p>
    <w:p w14:paraId="5350FB8F" w14:textId="754B53AC" w:rsidR="00511428" w:rsidRPr="00C53758" w:rsidRDefault="00511428">
      <w:pPr>
        <w:rPr>
          <w:noProof/>
          <w:sz w:val="20"/>
          <w:szCs w:val="20"/>
          <w:lang w:eastAsia="en-AU"/>
        </w:rPr>
      </w:pPr>
      <w:r w:rsidRPr="00C53758">
        <w:rPr>
          <w:b/>
          <w:noProof/>
          <w:sz w:val="20"/>
          <w:szCs w:val="20"/>
          <w:lang w:eastAsia="en-AU"/>
        </w:rPr>
        <w:t xml:space="preserve">Poison schedule: </w:t>
      </w:r>
      <w:r w:rsidRPr="00C53758">
        <w:rPr>
          <w:noProof/>
          <w:sz w:val="20"/>
          <w:szCs w:val="20"/>
          <w:lang w:eastAsia="en-AU"/>
        </w:rPr>
        <w:t>Classified as a Schedule 6 (S6) Standard for the Uniform Scheduling of Medicines and Poisons (SUSMP).</w:t>
      </w:r>
      <w:r w:rsidR="006A07BE" w:rsidRPr="00C53758">
        <w:rPr>
          <w:noProof/>
          <w:sz w:val="20"/>
          <w:szCs w:val="20"/>
          <w:lang w:eastAsia="en-AU"/>
        </w:rPr>
        <w:t xml:space="preserve"> </w:t>
      </w:r>
      <w:hyperlink r:id="rId20" w:history="1">
        <w:r w:rsidR="006A07BE" w:rsidRPr="00C53758">
          <w:rPr>
            <w:rStyle w:val="Hyperlink"/>
            <w:noProof/>
            <w:sz w:val="20"/>
            <w:szCs w:val="20"/>
            <w:lang w:eastAsia="en-AU"/>
          </w:rPr>
          <w:t>https://www.legislation.gov.au/Details/F2016L01638</w:t>
        </w:r>
      </w:hyperlink>
      <w:r w:rsidR="006A07BE" w:rsidRPr="00C53758">
        <w:rPr>
          <w:noProof/>
          <w:sz w:val="20"/>
          <w:szCs w:val="20"/>
          <w:lang w:eastAsia="en-AU"/>
        </w:rPr>
        <w:t xml:space="preserve"> </w:t>
      </w:r>
    </w:p>
    <w:p w14:paraId="6A792282" w14:textId="6AD308AF" w:rsidR="006A07BE" w:rsidRPr="00C53758" w:rsidRDefault="006A07BE">
      <w:pPr>
        <w:rPr>
          <w:noProof/>
          <w:sz w:val="20"/>
          <w:szCs w:val="20"/>
          <w:lang w:eastAsia="en-AU"/>
        </w:rPr>
      </w:pPr>
    </w:p>
    <w:p w14:paraId="33FD36C6" w14:textId="63F9ADD1" w:rsidR="00511428" w:rsidRPr="00C53758" w:rsidRDefault="00511428" w:rsidP="00511428">
      <w:pPr>
        <w:rPr>
          <w:noProof/>
          <w:sz w:val="20"/>
          <w:szCs w:val="20"/>
          <w:lang w:eastAsia="en-AU"/>
        </w:rPr>
      </w:pPr>
      <w:r w:rsidRPr="00C53758">
        <w:rPr>
          <w:b/>
          <w:noProof/>
          <w:sz w:val="20"/>
          <w:szCs w:val="20"/>
          <w:lang w:eastAsia="en-AU"/>
        </w:rPr>
        <w:t>Classifications:</w:t>
      </w:r>
      <w:r w:rsidRPr="00C53758">
        <w:rPr>
          <w:noProof/>
          <w:sz w:val="20"/>
          <w:szCs w:val="20"/>
          <w:lang w:eastAsia="en-AU"/>
        </w:rPr>
        <w:t xml:space="preserve"> Safework Australia criteria is based on the Globally Harmonised System (GHS) of Classification and Labelling of Chemicals.</w:t>
      </w:r>
    </w:p>
    <w:p w14:paraId="5DCDB58D" w14:textId="16EE2E3E" w:rsidR="00511428" w:rsidRPr="00511428" w:rsidRDefault="00511428" w:rsidP="00511428">
      <w:pPr>
        <w:rPr>
          <w:noProof/>
          <w:sz w:val="20"/>
          <w:szCs w:val="20"/>
          <w:lang w:eastAsia="en-AU"/>
        </w:rPr>
      </w:pPr>
      <w:r w:rsidRPr="00C53758">
        <w:rPr>
          <w:noProof/>
          <w:sz w:val="20"/>
          <w:szCs w:val="20"/>
          <w:lang w:eastAsia="en-AU"/>
        </w:rPr>
        <w:t>The classifications and phrases listed below are based on the Approved Criteria for Classifying Hazardous Substances [NOHSC: 1008(2004)].</w:t>
      </w:r>
    </w:p>
    <w:p w14:paraId="014A8A03" w14:textId="4B49D455" w:rsidR="00212C69" w:rsidRDefault="00212C69">
      <w:pPr>
        <w:rPr>
          <w:noProof/>
          <w:sz w:val="20"/>
          <w:szCs w:val="20"/>
          <w:lang w:eastAsia="en-AU"/>
        </w:rPr>
      </w:pPr>
    </w:p>
    <w:p w14:paraId="239D347D" w14:textId="5E29BC29" w:rsidR="00212C69" w:rsidRDefault="000569A3">
      <w:pPr>
        <w:rPr>
          <w:noProof/>
          <w:sz w:val="20"/>
          <w:szCs w:val="20"/>
          <w:lang w:eastAsia="en-AU"/>
        </w:rPr>
      </w:pPr>
      <w:r>
        <w:rPr>
          <w:noProof/>
          <w:sz w:val="20"/>
          <w:szCs w:val="20"/>
          <w:lang w:eastAsia="en-AU"/>
        </w:rPr>
        <mc:AlternateContent>
          <mc:Choice Requires="wps">
            <w:drawing>
              <wp:anchor distT="0" distB="0" distL="114300" distR="114300" simplePos="0" relativeHeight="251713536" behindDoc="0" locked="0" layoutInCell="1" allowOverlap="1" wp14:anchorId="6BAB20C3" wp14:editId="45C11B0E">
                <wp:simplePos x="0" y="0"/>
                <wp:positionH relativeFrom="column">
                  <wp:posOffset>-179070</wp:posOffset>
                </wp:positionH>
                <wp:positionV relativeFrom="paragraph">
                  <wp:posOffset>73660</wp:posOffset>
                </wp:positionV>
                <wp:extent cx="6286500" cy="0"/>
                <wp:effectExtent l="0" t="0" r="12700" b="25400"/>
                <wp:wrapNone/>
                <wp:docPr id="31" name="Straight Connector 31"/>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mo="http://schemas.microsoft.com/office/mac/office/2008/main" xmlns:mv="urn:schemas-microsoft-com:mac:vml">
            <w:pict>
              <v:line w14:anchorId="3A591D1F" id="Straight_x0020_Connector_x0020_31"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4.1pt,5.8pt" to="480.9pt,5.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" strokecolor="black [3200]" strokeweight="1.5pt">
                <v:stroke joinstyle="miter"/>
              </v:line>
            </w:pict>
          </mc:Fallback>
        </mc:AlternateContent>
      </w:r>
    </w:p>
    <w:p w14:paraId="60F35702" w14:textId="7769CD2A" w:rsidR="00212C69" w:rsidRDefault="00212C69">
      <w:pPr>
        <w:rPr>
          <w:noProof/>
          <w:sz w:val="20"/>
          <w:szCs w:val="20"/>
          <w:lang w:eastAsia="en-AU"/>
        </w:rPr>
      </w:pPr>
    </w:p>
    <w:p w14:paraId="78A6F24B" w14:textId="64E954F1" w:rsidR="00137BE8" w:rsidRDefault="00455BF5">
      <w:r w:rsidRPr="00455BF5">
        <w:rPr>
          <w:b/>
          <w:highlight w:val="lightGray"/>
        </w:rPr>
        <w:t>16 Other information</w:t>
      </w:r>
    </w:p>
    <w:p w14:paraId="601EC63D" w14:textId="4D88244B" w:rsidR="00455BF5" w:rsidRDefault="00455BF5" w:rsidP="00455BF5">
      <w:pPr>
        <w:rPr>
          <w:sz w:val="20"/>
          <w:szCs w:val="20"/>
        </w:rPr>
      </w:pPr>
    </w:p>
    <w:p w14:paraId="17A803E7" w14:textId="24608D76" w:rsidR="00455BF5" w:rsidRPr="00C352EB" w:rsidRDefault="00455BF5" w:rsidP="00455BF5">
      <w:pPr>
        <w:rPr>
          <w:sz w:val="20"/>
          <w:szCs w:val="20"/>
        </w:rPr>
      </w:pPr>
      <w:r w:rsidRPr="00C352EB">
        <w:rPr>
          <w:b/>
          <w:sz w:val="20"/>
          <w:szCs w:val="20"/>
        </w:rPr>
        <w:t xml:space="preserve">References </w:t>
      </w:r>
      <w:r w:rsidRPr="00C352EB">
        <w:rPr>
          <w:sz w:val="20"/>
          <w:szCs w:val="20"/>
        </w:rPr>
        <w:cr/>
        <w:t xml:space="preserve">Preparation of Safety Data Sheets for Hazardous Chemicals Codie of Practice </w:t>
      </w:r>
    </w:p>
    <w:p w14:paraId="753FFB81" w14:textId="2EB3FA81" w:rsidR="00455BF5" w:rsidRPr="00C352EB" w:rsidRDefault="00455BF5" w:rsidP="00455BF5">
      <w:pPr>
        <w:rPr>
          <w:sz w:val="20"/>
          <w:szCs w:val="20"/>
        </w:rPr>
      </w:pPr>
      <w:r w:rsidRPr="00C352EB">
        <w:rPr>
          <w:sz w:val="20"/>
          <w:szCs w:val="20"/>
        </w:rPr>
        <w:cr/>
        <w:t xml:space="preserve">Standard for the Uniform Scheduling of Medicines and Poisons </w:t>
      </w:r>
    </w:p>
    <w:p w14:paraId="1CECC849" w14:textId="43664B0D" w:rsidR="00455BF5" w:rsidRPr="00C352EB" w:rsidRDefault="00455BF5" w:rsidP="00455BF5">
      <w:pPr>
        <w:rPr>
          <w:sz w:val="20"/>
          <w:szCs w:val="20"/>
        </w:rPr>
      </w:pPr>
    </w:p>
    <w:p w14:paraId="32A08591" w14:textId="1493306B" w:rsidR="00455BF5" w:rsidRPr="00C352EB" w:rsidRDefault="00455BF5" w:rsidP="00455BF5">
      <w:pPr>
        <w:rPr>
          <w:sz w:val="20"/>
          <w:szCs w:val="20"/>
        </w:rPr>
      </w:pPr>
      <w:r w:rsidRPr="00C352EB">
        <w:rPr>
          <w:sz w:val="20"/>
          <w:szCs w:val="20"/>
        </w:rPr>
        <w:t xml:space="preserve">Australian Code for the Transport of Dangerous Goods by Road &amp; Rail. </w:t>
      </w:r>
    </w:p>
    <w:p w14:paraId="5330CF56" w14:textId="5A41AD58" w:rsidR="00455BF5" w:rsidRPr="00C352EB" w:rsidRDefault="00455BF5" w:rsidP="00455BF5">
      <w:pPr>
        <w:rPr>
          <w:sz w:val="20"/>
          <w:szCs w:val="20"/>
        </w:rPr>
      </w:pPr>
      <w:r w:rsidRPr="00C352EB">
        <w:rPr>
          <w:sz w:val="20"/>
          <w:szCs w:val="20"/>
        </w:rPr>
        <w:t xml:space="preserve">Modell Work Health and Safety Regulations, Schedule 10: Prohibited carcinogens, restricted carcinogens and restricted hazardous chemicals. </w:t>
      </w:r>
    </w:p>
    <w:p w14:paraId="348ED029" w14:textId="6908CA99" w:rsidR="00455BF5" w:rsidRPr="00C352EB" w:rsidRDefault="00455BF5" w:rsidP="00455BF5">
      <w:pPr>
        <w:rPr>
          <w:sz w:val="20"/>
          <w:szCs w:val="20"/>
        </w:rPr>
      </w:pPr>
    </w:p>
    <w:p w14:paraId="128EF0E9" w14:textId="5CD526DD" w:rsidR="00455BF5" w:rsidRPr="00C352EB" w:rsidRDefault="00455BF5" w:rsidP="00455BF5">
      <w:pPr>
        <w:rPr>
          <w:sz w:val="20"/>
          <w:szCs w:val="20"/>
        </w:rPr>
      </w:pPr>
      <w:r w:rsidRPr="00C352EB">
        <w:rPr>
          <w:sz w:val="20"/>
          <w:szCs w:val="20"/>
        </w:rPr>
        <w:t>Workplace exposure standards for airborne contaminants, Safe work, Australia</w:t>
      </w:r>
    </w:p>
    <w:p w14:paraId="540AB724" w14:textId="632E6127" w:rsidR="00455BF5" w:rsidRPr="00C352EB" w:rsidRDefault="00455BF5" w:rsidP="00455BF5">
      <w:pPr>
        <w:rPr>
          <w:sz w:val="20"/>
          <w:szCs w:val="20"/>
        </w:rPr>
      </w:pPr>
    </w:p>
    <w:p w14:paraId="10BCC5E2" w14:textId="2F384008" w:rsidR="00455BF5" w:rsidRPr="00C352EB" w:rsidRDefault="00455BF5" w:rsidP="00455BF5">
      <w:pPr>
        <w:rPr>
          <w:sz w:val="20"/>
          <w:szCs w:val="20"/>
        </w:rPr>
      </w:pPr>
      <w:r w:rsidRPr="00C352EB">
        <w:rPr>
          <w:sz w:val="20"/>
          <w:szCs w:val="20"/>
        </w:rPr>
        <w:t>American Conference of Industrial Hygienists (ACGIIH)</w:t>
      </w:r>
    </w:p>
    <w:p w14:paraId="157D930E" w14:textId="7AC07830" w:rsidR="00455BF5" w:rsidRPr="00C352EB" w:rsidRDefault="00455BF5" w:rsidP="00455BF5">
      <w:pPr>
        <w:rPr>
          <w:sz w:val="20"/>
          <w:szCs w:val="20"/>
        </w:rPr>
      </w:pPr>
    </w:p>
    <w:p w14:paraId="37AA183D" w14:textId="21D48899" w:rsidR="00137BE8" w:rsidRDefault="00455BF5" w:rsidP="00455BF5">
      <w:pPr>
        <w:rPr>
          <w:color w:val="000000" w:themeColor="text1"/>
          <w:sz w:val="20"/>
          <w:szCs w:val="20"/>
        </w:rPr>
      </w:pPr>
      <w:r w:rsidRPr="00C352EB">
        <w:rPr>
          <w:color w:val="000000" w:themeColor="text1"/>
          <w:sz w:val="20"/>
          <w:szCs w:val="20"/>
        </w:rPr>
        <w:t>Globally Harmonised System of classification and labelling of chemicals.</w:t>
      </w:r>
    </w:p>
    <w:p w14:paraId="5015509C" w14:textId="6751F082" w:rsidR="00C352EB" w:rsidRDefault="00C352EB" w:rsidP="00455BF5">
      <w:pPr>
        <w:rPr>
          <w:color w:val="000000" w:themeColor="text1"/>
          <w:sz w:val="20"/>
          <w:szCs w:val="20"/>
        </w:rPr>
      </w:pPr>
    </w:p>
    <w:p w14:paraId="496A5032" w14:textId="40736C47" w:rsidR="00C352EB" w:rsidRPr="00C352EB" w:rsidRDefault="00382656" w:rsidP="00C352EB">
      <w:pPr>
        <w:rPr>
          <w:color w:val="000000" w:themeColor="text1"/>
          <w:sz w:val="20"/>
          <w:szCs w:val="20"/>
        </w:rPr>
      </w:pPr>
      <w:r w:rsidRPr="00C352EB">
        <w:rPr>
          <w:b/>
          <w:noProof/>
          <w:color w:val="FF0000"/>
          <w:sz w:val="20"/>
          <w:szCs w:val="20"/>
          <w:lang w:eastAsia="en-AU"/>
        </w:rPr>
        <mc:AlternateContent>
          <mc:Choice Requires="wps">
            <w:drawing>
              <wp:anchor distT="0" distB="0" distL="114300" distR="114300" simplePos="0" relativeHeight="251767808" behindDoc="0" locked="0" layoutInCell="1" allowOverlap="1" wp14:anchorId="195B36CE" wp14:editId="1F879DBE">
                <wp:simplePos x="0" y="0"/>
                <wp:positionH relativeFrom="column">
                  <wp:posOffset>5652135</wp:posOffset>
                </wp:positionH>
                <wp:positionV relativeFrom="paragraph">
                  <wp:posOffset>2360295</wp:posOffset>
                </wp:positionV>
                <wp:extent cx="1026795" cy="223520"/>
                <wp:effectExtent l="0" t="0" r="0" b="5080"/>
                <wp:wrapNone/>
                <wp:docPr id="29" name="Text Box 29"/>
                <wp:cNvGraphicFramePr/>
                <a:graphic xmlns:a="http://schemas.openxmlformats.org/drawingml/2006/main">
                  <a:graphicData uri="http://schemas.microsoft.com/office/word/2010/wordprocessingShape">
                    <wps:wsp>
                      <wps:cNvSpPr txBox="1"/>
                      <wps:spPr>
                        <a:xfrm>
                          <a:off x="0" y="0"/>
                          <a:ext cx="1026795" cy="2235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5B668F" w14:textId="2F369418" w:rsidR="00382656" w:rsidRPr="00E816EC" w:rsidRDefault="00382656" w:rsidP="00382656">
                            <w:pPr>
                              <w:rPr>
                                <w:sz w:val="16"/>
                                <w:szCs w:val="16"/>
                              </w:rPr>
                            </w:pPr>
                            <w:r>
                              <w:rPr>
                                <w:sz w:val="16"/>
                                <w:szCs w:val="16"/>
                              </w:rPr>
                              <w:t>Cont. on Page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B36CE" id="Text Box 29" o:spid="_x0000_s1044" type="#_x0000_t202" style="position:absolute;margin-left:445.05pt;margin-top:185.85pt;width:80.85pt;height:17.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" filled="f" stroked="f">
                <v:textbox>
                  <w:txbxContent>
                    <w:p w14:paraId="035B668F" w14:textId="2F369418" w:rsidR="00382656" w:rsidRPr="00E816EC" w:rsidRDefault="00382656" w:rsidP="00382656">
                      <w:pPr>
                        <w:rPr>
                          <w:sz w:val="16"/>
                          <w:szCs w:val="16"/>
                        </w:rPr>
                      </w:pPr>
                      <w:r>
                        <w:rPr>
                          <w:sz w:val="16"/>
                          <w:szCs w:val="16"/>
                        </w:rPr>
                        <w:t>Cont. on Page 10</w:t>
                      </w:r>
                    </w:p>
                  </w:txbxContent>
                </v:textbox>
              </v:shape>
            </w:pict>
          </mc:Fallback>
        </mc:AlternateContent>
      </w:r>
      <w:r w:rsidR="000C0137">
        <w:rPr>
          <w:noProof/>
          <w:sz w:val="20"/>
          <w:szCs w:val="20"/>
          <w:lang w:eastAsia="en-AU"/>
        </w:rPr>
        <mc:AlternateContent>
          <mc:Choice Requires="wps">
            <w:drawing>
              <wp:anchor distT="0" distB="0" distL="114300" distR="114300" simplePos="0" relativeHeight="251759616" behindDoc="0" locked="0" layoutInCell="1" allowOverlap="1" wp14:anchorId="3CA9F257" wp14:editId="7267859B">
                <wp:simplePos x="0" y="0"/>
                <wp:positionH relativeFrom="column">
                  <wp:posOffset>5541645</wp:posOffset>
                </wp:positionH>
                <wp:positionV relativeFrom="paragraph">
                  <wp:posOffset>3267710</wp:posOffset>
                </wp:positionV>
                <wp:extent cx="1026795" cy="223520"/>
                <wp:effectExtent l="0" t="0" r="0" b="5080"/>
                <wp:wrapNone/>
                <wp:docPr id="52" name="Text Box 52"/>
                <wp:cNvGraphicFramePr/>
                <a:graphic xmlns:a="http://schemas.openxmlformats.org/drawingml/2006/main">
                  <a:graphicData uri="http://schemas.microsoft.com/office/word/2010/wordprocessingShape">
                    <wps:wsp>
                      <wps:cNvSpPr txBox="1"/>
                      <wps:spPr>
                        <a:xfrm>
                          <a:off x="0" y="0"/>
                          <a:ext cx="1026795" cy="2235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FA20AA" w14:textId="1566F969" w:rsidR="003A5FE8" w:rsidRPr="00E816EC" w:rsidRDefault="003A5FE8" w:rsidP="00410185">
                            <w:pPr>
                              <w:rPr>
                                <w:sz w:val="16"/>
                                <w:szCs w:val="16"/>
                              </w:rPr>
                            </w:pPr>
                            <w:r>
                              <w:rPr>
                                <w:sz w:val="16"/>
                                <w:szCs w:val="16"/>
                              </w:rPr>
                              <w:t>(Contd. on page10</w:t>
                            </w:r>
                            <w:r w:rsidRPr="00E816EC">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9F257" id="Text Box 52" o:spid="_x0000_s1045" type="#_x0000_t202" style="position:absolute;margin-left:436.35pt;margin-top:257.3pt;width:80.85pt;height:17.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" filled="f" stroked="f">
                <v:textbox>
                  <w:txbxContent>
                    <w:p w14:paraId="3EFA20AA" w14:textId="1566F969" w:rsidR="003A5FE8" w:rsidRPr="00E816EC" w:rsidRDefault="003A5FE8" w:rsidP="00410185">
                      <w:pPr>
                        <w:rPr>
                          <w:sz w:val="16"/>
                          <w:szCs w:val="16"/>
                        </w:rPr>
                      </w:pPr>
                      <w:r>
                        <w:rPr>
                          <w:sz w:val="16"/>
                          <w:szCs w:val="16"/>
                        </w:rPr>
                        <w:t>(Contd. on page10</w:t>
                      </w:r>
                      <w:r w:rsidRPr="00E816EC">
                        <w:rPr>
                          <w:sz w:val="16"/>
                          <w:szCs w:val="16"/>
                        </w:rPr>
                        <w:t>)</w:t>
                      </w:r>
                    </w:p>
                  </w:txbxContent>
                </v:textbox>
              </v:shape>
            </w:pict>
          </mc:Fallback>
        </mc:AlternateContent>
      </w:r>
      <w:r w:rsidR="00C352EB" w:rsidRPr="00C352EB">
        <w:rPr>
          <w:b/>
          <w:color w:val="000000" w:themeColor="text1"/>
          <w:sz w:val="20"/>
          <w:szCs w:val="20"/>
        </w:rPr>
        <w:t>WELDING (1):</w:t>
      </w:r>
      <w:r w:rsidR="00C352EB" w:rsidRPr="00C352EB">
        <w:rPr>
          <w:color w:val="000000" w:themeColor="text1"/>
          <w:sz w:val="20"/>
          <w:szCs w:val="20"/>
        </w:rPr>
        <w:t xml:space="preserve"> Due to the diversity of welding techniques, processes, materials used, nature of the surface being welded and the presence of contaminants, the fumes &amp; gases associated with welding will vary in composition and quantity. When assessing a welding process, the toxic fumes generated may not only be associated with the parent metal, filler wire or electrode. The welding/cutting arc may generate nitrogen oxides, carbon monoxide &amp; other gases, whilst UV radiation emitted from some arcs generates ozone. Ozone may irritate mucous membranes and cause pulmonary oedema &amp; haemorrhage. Shielding gases (e.g. carbon dioxide and inert gases i.e. argon and helium) in high concentrations, in confined spaces, may reduce oxygen in the atmosphere to dangerous levels, resulting in possible asphyxiation.</w:t>
      </w:r>
    </w:p>
    <w:p w14:paraId="0E935E44" w14:textId="360D89FC" w:rsidR="00C352EB" w:rsidRDefault="000C0137" w:rsidP="00C352EB">
      <w:pPr>
        <w:pStyle w:val="Heading1"/>
        <w:rPr>
          <w:rFonts w:asciiTheme="minorHAnsi" w:hAnsiTheme="minorHAnsi"/>
          <w:color w:val="000000" w:themeColor="text1"/>
          <w:sz w:val="20"/>
          <w:szCs w:val="20"/>
        </w:rPr>
      </w:pPr>
      <w:r w:rsidRPr="00C352EB">
        <w:rPr>
          <w:b/>
          <w:noProof/>
          <w:color w:val="FF0000"/>
          <w:sz w:val="20"/>
          <w:szCs w:val="20"/>
          <w:lang w:eastAsia="en-AU"/>
        </w:rPr>
        <w:lastRenderedPageBreak/>
        <mc:AlternateContent>
          <mc:Choice Requires="wps">
            <w:drawing>
              <wp:anchor distT="0" distB="0" distL="114300" distR="114300" simplePos="0" relativeHeight="251744256" behindDoc="0" locked="0" layoutInCell="1" allowOverlap="1" wp14:anchorId="55FD7A02" wp14:editId="59913D79">
                <wp:simplePos x="0" y="0"/>
                <wp:positionH relativeFrom="column">
                  <wp:posOffset>5654040</wp:posOffset>
                </wp:positionH>
                <wp:positionV relativeFrom="paragraph">
                  <wp:posOffset>-684530</wp:posOffset>
                </wp:positionV>
                <wp:extent cx="1026795" cy="223520"/>
                <wp:effectExtent l="0" t="0" r="0" b="5080"/>
                <wp:wrapNone/>
                <wp:docPr id="21" name="Text Box 21"/>
                <wp:cNvGraphicFramePr/>
                <a:graphic xmlns:a="http://schemas.openxmlformats.org/drawingml/2006/main">
                  <a:graphicData uri="http://schemas.microsoft.com/office/word/2010/wordprocessingShape">
                    <wps:wsp>
                      <wps:cNvSpPr txBox="1"/>
                      <wps:spPr>
                        <a:xfrm>
                          <a:off x="0" y="0"/>
                          <a:ext cx="1026795" cy="2235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120223F" w14:textId="1F8F6E79" w:rsidR="003A5FE8" w:rsidRPr="00E816EC" w:rsidRDefault="003A5FE8" w:rsidP="00C31EB3">
                            <w:pPr>
                              <w:rPr>
                                <w:sz w:val="16"/>
                                <w:szCs w:val="16"/>
                              </w:rPr>
                            </w:pPr>
                            <w:r>
                              <w:rPr>
                                <w:sz w:val="16"/>
                                <w:szCs w:val="16"/>
                              </w:rPr>
                              <w:t>P</w:t>
                            </w:r>
                            <w:r w:rsidR="000C0137">
                              <w:rPr>
                                <w:sz w:val="16"/>
                                <w:szCs w:val="16"/>
                              </w:rPr>
                              <w:t>age 10 of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D7A02" id="Text Box 21" o:spid="_x0000_s1046" type="#_x0000_t202" style="position:absolute;margin-left:445.2pt;margin-top:-53.9pt;width:80.85pt;height:17.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" filled="f" stroked="f">
                <v:textbox>
                  <w:txbxContent>
                    <w:p w14:paraId="2120223F" w14:textId="1F8F6E79" w:rsidR="003A5FE8" w:rsidRPr="00E816EC" w:rsidRDefault="003A5FE8" w:rsidP="00C31EB3">
                      <w:pPr>
                        <w:rPr>
                          <w:sz w:val="16"/>
                          <w:szCs w:val="16"/>
                        </w:rPr>
                      </w:pPr>
                      <w:r>
                        <w:rPr>
                          <w:sz w:val="16"/>
                          <w:szCs w:val="16"/>
                        </w:rPr>
                        <w:t>P</w:t>
                      </w:r>
                      <w:r w:rsidR="000C0137">
                        <w:rPr>
                          <w:sz w:val="16"/>
                          <w:szCs w:val="16"/>
                        </w:rPr>
                        <w:t>age 10 of 10</w:t>
                      </w:r>
                    </w:p>
                  </w:txbxContent>
                </v:textbox>
              </v:shape>
            </w:pict>
          </mc:Fallback>
        </mc:AlternateContent>
      </w:r>
      <w:r w:rsidR="00C352EB" w:rsidRPr="00C352EB">
        <w:rPr>
          <w:rFonts w:asciiTheme="minorHAnsi" w:hAnsiTheme="minorHAnsi"/>
          <w:b/>
          <w:color w:val="000000" w:themeColor="text1"/>
          <w:sz w:val="20"/>
          <w:szCs w:val="20"/>
        </w:rPr>
        <w:t>WELDING (2</w:t>
      </w:r>
      <w:r w:rsidR="00C352EB" w:rsidRPr="00C352EB">
        <w:rPr>
          <w:rFonts w:asciiTheme="minorHAnsi" w:hAnsiTheme="minorHAnsi"/>
          <w:color w:val="000000" w:themeColor="text1"/>
          <w:sz w:val="20"/>
          <w:szCs w:val="20"/>
        </w:rPr>
        <w:t>): In addition to complying with individual exposure standards for specific contaminants, where current manual welding processes are used, the fume concentration inside the welder's helmet should not exceed 5 mg/m³ ( unless otherwise classified) when collected in accordance with Australian Standard AS 3853.1: Fume from welding and allied processes - Guide to methods for the sampling and analysis of particulate matter and AS 3853.2: Fume from welding and allied processes - Guide to methods for the sampling and analysis of gases. Airway irritation and metal fume fever are the most common acute effects from welding fumes. Reported to cause reduced sperm quality in welders.</w:t>
      </w:r>
    </w:p>
    <w:p w14:paraId="1E958394" w14:textId="77777777" w:rsidR="00C352EB" w:rsidRPr="00C352EB" w:rsidRDefault="00C352EB" w:rsidP="00C352EB"/>
    <w:p w14:paraId="469410D9" w14:textId="4837E22F" w:rsidR="00C352EB" w:rsidRDefault="00C352EB" w:rsidP="00C352EB">
      <w:pPr>
        <w:rPr>
          <w:color w:val="000000" w:themeColor="text1"/>
          <w:sz w:val="20"/>
          <w:szCs w:val="20"/>
        </w:rPr>
      </w:pPr>
      <w:r w:rsidRPr="00C352EB">
        <w:rPr>
          <w:b/>
          <w:color w:val="000000" w:themeColor="text1"/>
          <w:sz w:val="20"/>
          <w:szCs w:val="20"/>
        </w:rPr>
        <w:t>WELDING (3):</w:t>
      </w:r>
      <w:r w:rsidRPr="00C352EB">
        <w:rPr>
          <w:color w:val="000000" w:themeColor="text1"/>
          <w:sz w:val="20"/>
          <w:szCs w:val="20"/>
        </w:rPr>
        <w:t xml:space="preserve"> Other gases and fumes associated with welding processes include: Inert shielding gases (e.g. argon, carbon dioxide, helium) which may reduce the atmospheric oxygen content in poorly ventilated areas. UV-radiation and Infra-Red radiation may decompose chlorinated degreasing agents to form highly toxic and irritating phosgene gas. This may occur if a metal has been degreased but inadequately dried or when vapours from a nearby degreasing bath enter the welding zone.</w:t>
      </w:r>
    </w:p>
    <w:p w14:paraId="68E587F9" w14:textId="77777777" w:rsidR="00C352EB" w:rsidRPr="00C352EB" w:rsidRDefault="00C352EB" w:rsidP="00C352EB">
      <w:pPr>
        <w:rPr>
          <w:color w:val="000000" w:themeColor="text1"/>
          <w:sz w:val="20"/>
          <w:szCs w:val="20"/>
        </w:rPr>
      </w:pPr>
    </w:p>
    <w:p w14:paraId="0AEE013C" w14:textId="25E31751" w:rsidR="00C352EB" w:rsidRDefault="00C352EB" w:rsidP="00C352EB">
      <w:pPr>
        <w:rPr>
          <w:color w:val="000000" w:themeColor="text1"/>
          <w:sz w:val="20"/>
          <w:szCs w:val="20"/>
        </w:rPr>
      </w:pPr>
      <w:r w:rsidRPr="00C352EB">
        <w:rPr>
          <w:b/>
          <w:color w:val="000000" w:themeColor="text1"/>
          <w:sz w:val="20"/>
          <w:szCs w:val="20"/>
        </w:rPr>
        <w:t>WELDING (4):</w:t>
      </w:r>
      <w:r w:rsidRPr="00C352EB">
        <w:rPr>
          <w:color w:val="000000" w:themeColor="text1"/>
          <w:sz w:val="20"/>
          <w:szCs w:val="20"/>
        </w:rPr>
        <w:t xml:space="preserve"> Welding fumes may contain a wide variety of chemical contaminants, including oxides and salts of metals and other compounds which may be generated from electrodes, filler wire, flux materials and from the welded material (e.g. painted surfaces). Welding stainless-steel and its alloys generates nickel and chromium (VI) compounds. Welding fumes are retained in the lungs. Sparingly soluble compounds may be released slowly from the lungs. Welding fume is classified as possibly carcinogenic to humans (IARC Group 2B).</w:t>
      </w:r>
    </w:p>
    <w:p w14:paraId="489E5909" w14:textId="77777777" w:rsidR="00C352EB" w:rsidRDefault="00C352EB" w:rsidP="00C352EB">
      <w:pPr>
        <w:rPr>
          <w:color w:val="000000" w:themeColor="text1"/>
          <w:sz w:val="20"/>
          <w:szCs w:val="20"/>
        </w:rPr>
      </w:pPr>
    </w:p>
    <w:p w14:paraId="60AC5355" w14:textId="4A10276B" w:rsidR="00C352EB" w:rsidRPr="00C352EB" w:rsidRDefault="00C352EB" w:rsidP="00C352EB">
      <w:pPr>
        <w:rPr>
          <w:b/>
          <w:color w:val="000000" w:themeColor="text1"/>
          <w:sz w:val="20"/>
          <w:szCs w:val="20"/>
        </w:rPr>
      </w:pPr>
      <w:r w:rsidRPr="00C352EB">
        <w:rPr>
          <w:b/>
          <w:color w:val="000000" w:themeColor="text1"/>
          <w:sz w:val="20"/>
          <w:szCs w:val="20"/>
        </w:rPr>
        <w:t>PERSONAL PROTECTIVE EQUIPMENT GUIDELINES:</w:t>
      </w:r>
    </w:p>
    <w:p w14:paraId="60615142" w14:textId="3B8DAA64" w:rsidR="00C352EB" w:rsidRPr="00455BF5" w:rsidRDefault="00C352EB" w:rsidP="00C352EB">
      <w:pPr>
        <w:rPr>
          <w:color w:val="000000" w:themeColor="text1"/>
          <w:sz w:val="20"/>
          <w:szCs w:val="20"/>
        </w:rPr>
      </w:pPr>
      <w:r w:rsidRPr="00C352EB">
        <w:rPr>
          <w:color w:val="000000" w:themeColor="text1"/>
          <w:sz w:val="20"/>
          <w:szCs w:val="20"/>
        </w:rPr>
        <w:t>The recommendation for protective equipment contained within this report is provided as a guide only. Factors such as method of application, working environment, quantity used, product concentration and the availability of engineering controls should be considered before final selection of personal protective equipment is made.</w:t>
      </w:r>
    </w:p>
    <w:p w14:paraId="1370B2B5" w14:textId="24A78532" w:rsidR="00137BE8" w:rsidRDefault="00137BE8">
      <w:pPr>
        <w:rPr>
          <w:color w:val="FF0000"/>
          <w:sz w:val="20"/>
          <w:szCs w:val="20"/>
        </w:rPr>
      </w:pPr>
    </w:p>
    <w:p w14:paraId="6EEF41CE" w14:textId="58A5D8ED" w:rsidR="00455BF5" w:rsidRPr="00455BF5" w:rsidRDefault="00455BF5">
      <w:pPr>
        <w:rPr>
          <w:b/>
          <w:color w:val="000000" w:themeColor="text1"/>
          <w:sz w:val="20"/>
          <w:szCs w:val="20"/>
        </w:rPr>
      </w:pPr>
      <w:r w:rsidRPr="00455BF5">
        <w:rPr>
          <w:b/>
          <w:color w:val="000000" w:themeColor="text1"/>
          <w:sz w:val="20"/>
          <w:szCs w:val="20"/>
        </w:rPr>
        <w:t>Disclaimer:</w:t>
      </w:r>
    </w:p>
    <w:p w14:paraId="1D064EA2" w14:textId="2F1FD884" w:rsidR="00736A95" w:rsidRPr="00736A95" w:rsidRDefault="00736A95" w:rsidP="00736A95">
      <w:pPr>
        <w:rPr>
          <w:sz w:val="20"/>
          <w:szCs w:val="20"/>
        </w:rPr>
      </w:pPr>
      <w:r>
        <w:rPr>
          <w:sz w:val="20"/>
          <w:szCs w:val="20"/>
        </w:rPr>
        <w:t>W</w:t>
      </w:r>
      <w:r w:rsidRPr="00736A95">
        <w:rPr>
          <w:sz w:val="20"/>
          <w:szCs w:val="20"/>
        </w:rPr>
        <w:t xml:space="preserve">e urge each end user and recipient of this SDS to study it carefully. If </w:t>
      </w:r>
      <w:r w:rsidR="00C352EB" w:rsidRPr="00736A95">
        <w:rPr>
          <w:sz w:val="20"/>
          <w:szCs w:val="20"/>
        </w:rPr>
        <w:t>necessary,</w:t>
      </w:r>
      <w:r w:rsidRPr="00736A95">
        <w:rPr>
          <w:sz w:val="20"/>
          <w:szCs w:val="20"/>
        </w:rPr>
        <w:t xml:space="preserve"> consult an industrial hygienist or other expert to understand this information and safeguard the environment and protect workers from potential hazards associated with the handling or use of this product.</w:t>
      </w:r>
    </w:p>
    <w:p w14:paraId="6584755C" w14:textId="5987ACC3" w:rsidR="00137BE8" w:rsidRPr="00736A95" w:rsidRDefault="00736A95" w:rsidP="00736A95">
      <w:pPr>
        <w:rPr>
          <w:sz w:val="20"/>
          <w:szCs w:val="20"/>
        </w:rPr>
      </w:pPr>
      <w:r w:rsidRPr="00736A95">
        <w:rPr>
          <w:sz w:val="20"/>
          <w:szCs w:val="20"/>
        </w:rPr>
        <w:t>Harris Products Group cannot anticipate all conditions under which this information and its product, or the products of other manufacturers in combination with its product, may be used. It is the user’s responsibility to ensure safe conditions for use, handling, storage and disposal of the product, and to assume liability for loss, injury, damage or expense due to improper use. The information in the sheet was written based on the best knowledge and experience currently available.</w:t>
      </w:r>
    </w:p>
    <w:p w14:paraId="25973FB0" w14:textId="77777777" w:rsidR="00137BE8" w:rsidRDefault="00137BE8"/>
    <w:p w14:paraId="560CCBDC" w14:textId="77777777" w:rsidR="00BA5CEA" w:rsidRDefault="00BA5CEA" w:rsidP="00BA5CEA">
      <w:pPr>
        <w:rPr>
          <w:sz w:val="20"/>
          <w:szCs w:val="20"/>
        </w:rPr>
      </w:pPr>
      <w:r w:rsidRPr="00412EC4">
        <w:rPr>
          <w:b/>
          <w:sz w:val="20"/>
          <w:szCs w:val="20"/>
        </w:rPr>
        <w:t>WARNING: PRODUCT COMPONENTS PRESENT HEALTH AND SAFETY HAZARDS. READ AND UNDERSTAND THIS MATERIAL SAFETY DATA SHEET (M.S.DS.). ALSO, FOLLOW YOUR EMPLOYER’S SAFETY PRACTICES</w:t>
      </w:r>
      <w:r w:rsidRPr="00412EC4">
        <w:rPr>
          <w:sz w:val="20"/>
          <w:szCs w:val="20"/>
        </w:rPr>
        <w:t xml:space="preserve">. </w:t>
      </w:r>
    </w:p>
    <w:p w14:paraId="43F596C1" w14:textId="77777777" w:rsidR="00BA5CEA" w:rsidRPr="00412EC4" w:rsidRDefault="00BA5CEA" w:rsidP="00BA5CEA">
      <w:pPr>
        <w:rPr>
          <w:sz w:val="20"/>
          <w:szCs w:val="20"/>
        </w:rPr>
      </w:pPr>
      <w:r w:rsidRPr="00412EC4">
        <w:rPr>
          <w:sz w:val="20"/>
          <w:szCs w:val="20"/>
        </w:rPr>
        <w:t xml:space="preserve">The information contained herein relates only to the specific product. If the product is combined with other materials, all component properties must be considered. </w:t>
      </w:r>
      <w:r w:rsidRPr="00412EC4">
        <w:rPr>
          <w:b/>
          <w:sz w:val="20"/>
          <w:szCs w:val="20"/>
        </w:rPr>
        <w:t>BE SURE TO CONSULT THE LATEST VERSION OF THE MSDS. MATERIAL SAFETY DATA SHEETS ARE AVAILABLE FROM HARRIS PRODUCTS GROUP</w:t>
      </w:r>
      <w:r w:rsidRPr="00412EC4">
        <w:rPr>
          <w:sz w:val="20"/>
          <w:szCs w:val="20"/>
        </w:rPr>
        <w:t xml:space="preserve"> Harris Products Group, HGE PTY LTD, Brisbane | Melbourne | Perth | New Zealand, 14 Queensland Rd, Darra, QLD 4076, Phone: (07) 3375 3670 | Fax: (07) 3375 3620, Email: sales@hgea.com.au, www.harrisproductsgroup.com.au, </w:t>
      </w:r>
      <w:r w:rsidRPr="00412EC4">
        <w:rPr>
          <w:sz w:val="20"/>
          <w:szCs w:val="20"/>
        </w:rPr>
        <w:cr/>
      </w:r>
      <w:r w:rsidRPr="00412EC4">
        <w:rPr>
          <w:b/>
          <w:sz w:val="20"/>
          <w:szCs w:val="20"/>
        </w:rPr>
        <w:t>STATEMENT OF LIABILITY-DISCLAIMER</w:t>
      </w:r>
      <w:r w:rsidRPr="00412EC4">
        <w:rPr>
          <w:sz w:val="20"/>
          <w:szCs w:val="20"/>
        </w:rPr>
        <w:t xml:space="preserve"> </w:t>
      </w:r>
    </w:p>
    <w:p w14:paraId="3FA5502A" w14:textId="77777777" w:rsidR="00BA5CEA" w:rsidRDefault="00BA5CEA" w:rsidP="00BA5CEA">
      <w:pPr>
        <w:rPr>
          <w:sz w:val="20"/>
          <w:szCs w:val="20"/>
        </w:rPr>
      </w:pPr>
      <w:r w:rsidRPr="00412EC4">
        <w:rPr>
          <w:sz w:val="20"/>
          <w:szCs w:val="20"/>
        </w:rPr>
        <w:t>To the best of the Harris Products Group knowledge, the information and recommenda</w:t>
      </w:r>
      <w:r>
        <w:rPr>
          <w:sz w:val="20"/>
          <w:szCs w:val="20"/>
        </w:rPr>
        <w:t>tions contained in this publica</w:t>
      </w:r>
      <w:r w:rsidRPr="00412EC4">
        <w:rPr>
          <w:sz w:val="20"/>
          <w:szCs w:val="20"/>
        </w:rPr>
        <w:t>tion are reliable and accurate as of the date prepared. However, accuracy, suitability,</w:t>
      </w:r>
      <w:r>
        <w:rPr>
          <w:sz w:val="20"/>
          <w:szCs w:val="20"/>
        </w:rPr>
        <w:t xml:space="preserve"> or completeness are not guaran</w:t>
      </w:r>
      <w:r w:rsidRPr="00412EC4">
        <w:rPr>
          <w:sz w:val="20"/>
          <w:szCs w:val="20"/>
        </w:rPr>
        <w:t>teed, and no warranty, guarantee, or representation, expressed or implied, is made by Harris Products Group. as to the absolute correctness or sufficiency of any representation contained in this and other publications; Harris Products Group assumes no responsibility in connection therewith; nor can it be assumed that all acceptable safety measures are contained in this and other publications, or that other or additional measures may not be required under particular or exceptio</w:t>
      </w:r>
      <w:r>
        <w:rPr>
          <w:sz w:val="20"/>
          <w:szCs w:val="20"/>
        </w:rPr>
        <w:t>nal conditions or circumstances</w:t>
      </w:r>
      <w:r w:rsidRPr="00412EC4">
        <w:rPr>
          <w:sz w:val="20"/>
          <w:szCs w:val="20"/>
        </w:rPr>
        <w:t>. Data may be changed from time to time.</w:t>
      </w:r>
    </w:p>
    <w:p w14:paraId="363CD038" w14:textId="77777777" w:rsidR="00BA5CEA" w:rsidRDefault="00BA5CEA"/>
    <w:p w14:paraId="367300AE" w14:textId="77777777" w:rsidR="00137BE8" w:rsidRDefault="00137BE8"/>
    <w:p w14:paraId="1A15DFFF" w14:textId="3027B235" w:rsidR="00137BE8" w:rsidRDefault="00736A95" w:rsidP="000569A3">
      <w:pPr>
        <w:jc w:val="center"/>
      </w:pPr>
      <w:r w:rsidRPr="00736A95">
        <w:t>[ End of SDS ]</w:t>
      </w:r>
    </w:p>
    <w:sectPr w:rsidR="00137BE8" w:rsidSect="002B780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2E74F" w14:textId="77777777" w:rsidR="0003432E" w:rsidRDefault="0003432E" w:rsidP="00A77E54">
      <w:r>
        <w:separator/>
      </w:r>
    </w:p>
  </w:endnote>
  <w:endnote w:type="continuationSeparator" w:id="0">
    <w:p w14:paraId="2D1D3DCB" w14:textId="77777777" w:rsidR="0003432E" w:rsidRDefault="0003432E" w:rsidP="00A7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roximaNova-Regular">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48AF4" w14:textId="77777777" w:rsidR="0003432E" w:rsidRDefault="0003432E" w:rsidP="00A77E54">
      <w:r>
        <w:separator/>
      </w:r>
    </w:p>
  </w:footnote>
  <w:footnote w:type="continuationSeparator" w:id="0">
    <w:p w14:paraId="72DC3629" w14:textId="77777777" w:rsidR="0003432E" w:rsidRDefault="0003432E" w:rsidP="00A77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33391"/>
    <w:multiLevelType w:val="hybridMultilevel"/>
    <w:tmpl w:val="08D8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EC4"/>
    <w:rsid w:val="00011174"/>
    <w:rsid w:val="000237EA"/>
    <w:rsid w:val="0003432E"/>
    <w:rsid w:val="000372AD"/>
    <w:rsid w:val="00051A7C"/>
    <w:rsid w:val="000569A3"/>
    <w:rsid w:val="00067894"/>
    <w:rsid w:val="000A337D"/>
    <w:rsid w:val="000C0137"/>
    <w:rsid w:val="001123E1"/>
    <w:rsid w:val="00114374"/>
    <w:rsid w:val="00124DAB"/>
    <w:rsid w:val="00135E9C"/>
    <w:rsid w:val="00137B97"/>
    <w:rsid w:val="00137BE8"/>
    <w:rsid w:val="00164971"/>
    <w:rsid w:val="00175468"/>
    <w:rsid w:val="00182C9B"/>
    <w:rsid w:val="001C5660"/>
    <w:rsid w:val="001D4557"/>
    <w:rsid w:val="001E5D36"/>
    <w:rsid w:val="002007A5"/>
    <w:rsid w:val="00212C69"/>
    <w:rsid w:val="002404D8"/>
    <w:rsid w:val="00247006"/>
    <w:rsid w:val="00253E28"/>
    <w:rsid w:val="0026416B"/>
    <w:rsid w:val="00291794"/>
    <w:rsid w:val="002A5ABE"/>
    <w:rsid w:val="002B1EFC"/>
    <w:rsid w:val="002B780C"/>
    <w:rsid w:val="002D3E14"/>
    <w:rsid w:val="002E57A0"/>
    <w:rsid w:val="003141DA"/>
    <w:rsid w:val="00315FBB"/>
    <w:rsid w:val="00382656"/>
    <w:rsid w:val="003A5FE8"/>
    <w:rsid w:val="0040007F"/>
    <w:rsid w:val="00410185"/>
    <w:rsid w:val="00412EC4"/>
    <w:rsid w:val="00416C26"/>
    <w:rsid w:val="00447EFB"/>
    <w:rsid w:val="00455BF5"/>
    <w:rsid w:val="00504AD0"/>
    <w:rsid w:val="00511428"/>
    <w:rsid w:val="00521335"/>
    <w:rsid w:val="00525EF9"/>
    <w:rsid w:val="00533491"/>
    <w:rsid w:val="0054256A"/>
    <w:rsid w:val="00554F8E"/>
    <w:rsid w:val="00565BCC"/>
    <w:rsid w:val="00636842"/>
    <w:rsid w:val="00662FE0"/>
    <w:rsid w:val="006A07BE"/>
    <w:rsid w:val="006C418E"/>
    <w:rsid w:val="006E3C9E"/>
    <w:rsid w:val="006F49BF"/>
    <w:rsid w:val="00710789"/>
    <w:rsid w:val="00736A95"/>
    <w:rsid w:val="00745281"/>
    <w:rsid w:val="00753B83"/>
    <w:rsid w:val="00755999"/>
    <w:rsid w:val="00787BD0"/>
    <w:rsid w:val="007B31D3"/>
    <w:rsid w:val="007D4D06"/>
    <w:rsid w:val="007F04C2"/>
    <w:rsid w:val="00827399"/>
    <w:rsid w:val="00861562"/>
    <w:rsid w:val="00887D0A"/>
    <w:rsid w:val="00891E34"/>
    <w:rsid w:val="008A1EE2"/>
    <w:rsid w:val="00920E7B"/>
    <w:rsid w:val="00982D06"/>
    <w:rsid w:val="009A2D62"/>
    <w:rsid w:val="009E208F"/>
    <w:rsid w:val="009F729C"/>
    <w:rsid w:val="00A05882"/>
    <w:rsid w:val="00A23D12"/>
    <w:rsid w:val="00A42531"/>
    <w:rsid w:val="00A77E54"/>
    <w:rsid w:val="00A856E0"/>
    <w:rsid w:val="00AA01AB"/>
    <w:rsid w:val="00AC1337"/>
    <w:rsid w:val="00AC79F4"/>
    <w:rsid w:val="00AE4CA5"/>
    <w:rsid w:val="00B14FB6"/>
    <w:rsid w:val="00B16FCA"/>
    <w:rsid w:val="00B610CF"/>
    <w:rsid w:val="00B65E0D"/>
    <w:rsid w:val="00B66B57"/>
    <w:rsid w:val="00B72397"/>
    <w:rsid w:val="00B82DAD"/>
    <w:rsid w:val="00BA5CEA"/>
    <w:rsid w:val="00BA74C2"/>
    <w:rsid w:val="00BD1D05"/>
    <w:rsid w:val="00C0592F"/>
    <w:rsid w:val="00C10B3D"/>
    <w:rsid w:val="00C16480"/>
    <w:rsid w:val="00C17E13"/>
    <w:rsid w:val="00C31EB3"/>
    <w:rsid w:val="00C32174"/>
    <w:rsid w:val="00C352EB"/>
    <w:rsid w:val="00C53758"/>
    <w:rsid w:val="00C63AD7"/>
    <w:rsid w:val="00C70E76"/>
    <w:rsid w:val="00C7193D"/>
    <w:rsid w:val="00C74EFF"/>
    <w:rsid w:val="00CB1D8F"/>
    <w:rsid w:val="00CC4C69"/>
    <w:rsid w:val="00CC6106"/>
    <w:rsid w:val="00CD1C09"/>
    <w:rsid w:val="00CD3332"/>
    <w:rsid w:val="00D1641B"/>
    <w:rsid w:val="00D80E27"/>
    <w:rsid w:val="00DD7306"/>
    <w:rsid w:val="00DF1D71"/>
    <w:rsid w:val="00E17C50"/>
    <w:rsid w:val="00E34D0D"/>
    <w:rsid w:val="00E66470"/>
    <w:rsid w:val="00E816EC"/>
    <w:rsid w:val="00E873D6"/>
    <w:rsid w:val="00EA2775"/>
    <w:rsid w:val="00EA5096"/>
    <w:rsid w:val="00ED24FF"/>
    <w:rsid w:val="00ED4AA4"/>
    <w:rsid w:val="00F01D50"/>
    <w:rsid w:val="00F01EB6"/>
    <w:rsid w:val="00F240BE"/>
    <w:rsid w:val="00F27679"/>
    <w:rsid w:val="00F437DB"/>
    <w:rsid w:val="00F7648B"/>
    <w:rsid w:val="00FD4488"/>
    <w:rsid w:val="00FD6931"/>
    <w:rsid w:val="00FF0C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EC9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0BE"/>
  </w:style>
  <w:style w:type="paragraph" w:styleId="Heading1">
    <w:name w:val="heading 1"/>
    <w:basedOn w:val="Normal"/>
    <w:next w:val="Normal"/>
    <w:link w:val="Heading1Char"/>
    <w:uiPriority w:val="9"/>
    <w:qFormat/>
    <w:rsid w:val="00C352E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EC4"/>
    <w:pPr>
      <w:ind w:left="720"/>
      <w:contextualSpacing/>
    </w:pPr>
  </w:style>
  <w:style w:type="character" w:styleId="Hyperlink">
    <w:name w:val="Hyperlink"/>
    <w:basedOn w:val="DefaultParagraphFont"/>
    <w:uiPriority w:val="99"/>
    <w:unhideWhenUsed/>
    <w:rsid w:val="00504AD0"/>
    <w:rPr>
      <w:color w:val="0563C1" w:themeColor="hyperlink"/>
      <w:u w:val="single"/>
    </w:rPr>
  </w:style>
  <w:style w:type="table" w:styleId="TableGrid">
    <w:name w:val="Table Grid"/>
    <w:basedOn w:val="TableNormal"/>
    <w:uiPriority w:val="39"/>
    <w:rsid w:val="00710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352E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77E54"/>
    <w:pPr>
      <w:tabs>
        <w:tab w:val="center" w:pos="4513"/>
        <w:tab w:val="right" w:pos="9026"/>
      </w:tabs>
    </w:pPr>
  </w:style>
  <w:style w:type="character" w:customStyle="1" w:styleId="HeaderChar">
    <w:name w:val="Header Char"/>
    <w:basedOn w:val="DefaultParagraphFont"/>
    <w:link w:val="Header"/>
    <w:uiPriority w:val="99"/>
    <w:rsid w:val="00A77E54"/>
  </w:style>
  <w:style w:type="paragraph" w:styleId="Footer">
    <w:name w:val="footer"/>
    <w:basedOn w:val="Normal"/>
    <w:link w:val="FooterChar"/>
    <w:uiPriority w:val="99"/>
    <w:unhideWhenUsed/>
    <w:rsid w:val="00A77E54"/>
    <w:pPr>
      <w:tabs>
        <w:tab w:val="center" w:pos="4513"/>
        <w:tab w:val="right" w:pos="9026"/>
      </w:tabs>
    </w:pPr>
  </w:style>
  <w:style w:type="character" w:customStyle="1" w:styleId="FooterChar">
    <w:name w:val="Footer Char"/>
    <w:basedOn w:val="DefaultParagraphFont"/>
    <w:link w:val="Footer"/>
    <w:uiPriority w:val="99"/>
    <w:rsid w:val="00A77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harrisnz.com" TargetMode="External"/><Relationship Id="rId13" Type="http://schemas.openxmlformats.org/officeDocument/2006/relationships/hyperlink" Target="http://www.safeenvironments.com.au/welding-fume/"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tiff"/><Relationship Id="rId12" Type="http://schemas.openxmlformats.org/officeDocument/2006/relationships/image" Target="media/image2.gif"/><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hyperlink" Target="https://www.legislation.gov.au/Details/F2016L0163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rrisproductsgroup.com.au"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mailto:sales@hgea.com.au" TargetMode="External"/><Relationship Id="rId19" Type="http://schemas.openxmlformats.org/officeDocument/2006/relationships/hyperlink" Target="https://www.nicnas.gov.au/chemicals-on-AICS" TargetMode="External"/><Relationship Id="rId4" Type="http://schemas.openxmlformats.org/officeDocument/2006/relationships/webSettings" Target="webSettings.xml"/><Relationship Id="rId9" Type="http://schemas.openxmlformats.org/officeDocument/2006/relationships/hyperlink" Target="http://www.harrisproductsgroup.co.nz" TargetMode="External"/><Relationship Id="rId14" Type="http://schemas.openxmlformats.org/officeDocument/2006/relationships/image" Target="media/image3.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3938</Words>
  <Characters>22452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Knight</dc:creator>
  <cp:keywords/>
  <dc:description/>
  <cp:lastModifiedBy>Cassandra Knight</cp:lastModifiedBy>
  <cp:revision>2</cp:revision>
  <cp:lastPrinted>2016-12-22T21:27:00Z</cp:lastPrinted>
  <dcterms:created xsi:type="dcterms:W3CDTF">2022-03-21T22:12:00Z</dcterms:created>
  <dcterms:modified xsi:type="dcterms:W3CDTF">2022-03-21T22:12:00Z</dcterms:modified>
</cp:coreProperties>
</file>